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EEA" w:rsidRPr="0032618E" w:rsidRDefault="00927EEA" w:rsidP="009B34CC">
      <w:pPr>
        <w:pStyle w:val="SemEspaamento"/>
        <w:spacing w:after="120"/>
        <w:jc w:val="center"/>
        <w:rPr>
          <w:rFonts w:ascii="Arial" w:eastAsia="Times New Roman" w:hAnsi="Arial" w:cs="Arial"/>
          <w:b/>
          <w:lang w:val="pt-BR"/>
        </w:rPr>
      </w:pPr>
      <w:r w:rsidRPr="0032618E">
        <w:rPr>
          <w:rFonts w:ascii="Arial" w:hAnsi="Arial" w:cs="Arial"/>
          <w:b/>
          <w:lang w:val="pt-BR"/>
        </w:rPr>
        <w:t>PRIMEIRO CONCURSO REGIONAL DE ALTERNATIVAS PARA MORADIA POPULAR</w:t>
      </w:r>
    </w:p>
    <w:p w:rsidR="00927EEA" w:rsidRPr="0032618E" w:rsidRDefault="00AF3F95" w:rsidP="009B34CC">
      <w:pPr>
        <w:tabs>
          <w:tab w:val="left" w:pos="0"/>
        </w:tabs>
        <w:spacing w:after="120"/>
        <w:ind w:left="360" w:hanging="360"/>
        <w:jc w:val="center"/>
        <w:rPr>
          <w:rFonts w:ascii="Arial" w:hAnsi="Arial" w:cs="Arial"/>
          <w:b/>
          <w:bCs/>
          <w:sz w:val="28"/>
          <w:szCs w:val="28"/>
          <w:lang w:val="pt-BR"/>
        </w:rPr>
      </w:pPr>
      <w:r w:rsidRPr="0032618E">
        <w:rPr>
          <w:rFonts w:ascii="Arial" w:eastAsia="Times New Roman" w:hAnsi="Arial" w:cs="Arial"/>
          <w:b/>
          <w:bCs/>
          <w:lang w:val="pt-BR"/>
        </w:rPr>
        <w:t xml:space="preserve">15 de Novembro de 2013 </w:t>
      </w:r>
      <w:r w:rsidR="00FF67C3" w:rsidRPr="0032618E">
        <w:rPr>
          <w:rFonts w:ascii="Arial" w:eastAsia="Times New Roman" w:hAnsi="Arial" w:cs="Arial"/>
          <w:b/>
          <w:bCs/>
          <w:lang w:val="pt-BR"/>
        </w:rPr>
        <w:t>a 07 de Fevereiro</w:t>
      </w:r>
      <w:r w:rsidR="00927EEA" w:rsidRPr="0032618E">
        <w:rPr>
          <w:rFonts w:ascii="Arial" w:eastAsia="Times New Roman" w:hAnsi="Arial" w:cs="Arial"/>
          <w:b/>
          <w:bCs/>
          <w:lang w:val="pt-BR"/>
        </w:rPr>
        <w:t xml:space="preserve"> 2014</w:t>
      </w:r>
      <w:r w:rsidR="00FF67C3" w:rsidRPr="0032618E">
        <w:rPr>
          <w:rFonts w:ascii="Arial" w:eastAsia="Times New Roman" w:hAnsi="Arial" w:cs="Arial"/>
          <w:b/>
          <w:bCs/>
          <w:lang w:val="pt-BR"/>
        </w:rPr>
        <w:t>.</w:t>
      </w:r>
    </w:p>
    <w:p w:rsidR="00927EEA" w:rsidRPr="0032618E" w:rsidRDefault="00927EEA" w:rsidP="009B34CC">
      <w:pPr>
        <w:spacing w:after="120"/>
        <w:jc w:val="both"/>
        <w:rPr>
          <w:rFonts w:ascii="Arial" w:hAnsi="Arial" w:cs="Arial"/>
          <w:lang w:val="pt-BR"/>
        </w:rPr>
      </w:pPr>
      <w:r w:rsidRPr="0032618E">
        <w:rPr>
          <w:rFonts w:ascii="Arial" w:hAnsi="Arial" w:cs="Arial"/>
          <w:b/>
          <w:bCs/>
          <w:sz w:val="28"/>
          <w:szCs w:val="28"/>
          <w:lang w:val="pt-BR"/>
        </w:rPr>
        <w:t>Ficha resumo</w:t>
      </w:r>
    </w:p>
    <w:p w:rsidR="00927EEA" w:rsidRPr="0032618E" w:rsidRDefault="00927EEA" w:rsidP="009B34CC">
      <w:pPr>
        <w:spacing w:after="120"/>
        <w:jc w:val="both"/>
        <w:rPr>
          <w:rFonts w:ascii="Arial" w:hAnsi="Arial" w:cs="Arial"/>
          <w:b/>
          <w:lang w:val="pt-BR"/>
        </w:rPr>
      </w:pPr>
      <w:r w:rsidRPr="0032618E">
        <w:rPr>
          <w:rFonts w:ascii="Arial" w:hAnsi="Arial" w:cs="Arial"/>
          <w:b/>
          <w:lang w:val="pt-BR"/>
        </w:rPr>
        <w:t>PARTE 1: INFORMAÇÃO GERAL</w:t>
      </w:r>
    </w:p>
    <w:p w:rsidR="008708B3" w:rsidRPr="0032618E" w:rsidRDefault="00927EEA" w:rsidP="009B34CC">
      <w:pPr>
        <w:spacing w:after="120"/>
        <w:jc w:val="both"/>
        <w:rPr>
          <w:rFonts w:ascii="Arial" w:hAnsi="Arial" w:cs="Arial"/>
          <w:lang w:val="pt-BR"/>
        </w:rPr>
      </w:pPr>
      <w:r w:rsidRPr="0032618E">
        <w:rPr>
          <w:rFonts w:ascii="Arial" w:hAnsi="Arial" w:cs="Arial"/>
          <w:b/>
          <w:lang w:val="pt-BR"/>
        </w:rPr>
        <w:t>NOME DA ORGANIZAÇÃO</w:t>
      </w:r>
      <w:r w:rsidR="00AF3F95" w:rsidRPr="0032618E">
        <w:rPr>
          <w:rFonts w:ascii="Arial" w:hAnsi="Arial" w:cs="Arial"/>
          <w:b/>
          <w:lang w:val="pt-BR"/>
        </w:rPr>
        <w:t xml:space="preserve">: </w:t>
      </w:r>
      <w:r w:rsidR="008708B3" w:rsidRPr="0032618E">
        <w:rPr>
          <w:rFonts w:ascii="Arial" w:hAnsi="Arial" w:cs="Arial"/>
          <w:lang w:val="pt-BR"/>
        </w:rPr>
        <w:t>Associação de Moradores de Vila Esperança</w:t>
      </w:r>
    </w:p>
    <w:p w:rsidR="008708B3" w:rsidRPr="0032618E" w:rsidRDefault="00927EEA" w:rsidP="009B34CC">
      <w:pPr>
        <w:spacing w:after="120"/>
        <w:jc w:val="both"/>
        <w:rPr>
          <w:rFonts w:ascii="Arial" w:hAnsi="Arial" w:cs="Arial"/>
          <w:lang w:val="pt-BR"/>
        </w:rPr>
      </w:pPr>
      <w:r w:rsidRPr="0032618E">
        <w:rPr>
          <w:rFonts w:ascii="Arial" w:hAnsi="Arial" w:cs="Arial"/>
          <w:b/>
          <w:lang w:val="pt-BR"/>
        </w:rPr>
        <w:t>SIGLA DA ORGANIZAÇÃO</w:t>
      </w:r>
      <w:r w:rsidR="00AF3F95" w:rsidRPr="0032618E">
        <w:rPr>
          <w:rFonts w:ascii="Arial" w:hAnsi="Arial" w:cs="Arial"/>
          <w:b/>
          <w:lang w:val="pt-BR"/>
        </w:rPr>
        <w:t xml:space="preserve">: </w:t>
      </w:r>
      <w:r w:rsidR="008708B3" w:rsidRPr="0032618E">
        <w:rPr>
          <w:rFonts w:ascii="Arial" w:hAnsi="Arial" w:cs="Arial"/>
          <w:lang w:val="pt-BR"/>
        </w:rPr>
        <w:t>AMOVILE</w:t>
      </w:r>
    </w:p>
    <w:p w:rsidR="00845172" w:rsidRPr="0032618E" w:rsidRDefault="00927EEA" w:rsidP="009B34CC">
      <w:pPr>
        <w:spacing w:after="120"/>
        <w:jc w:val="both"/>
        <w:rPr>
          <w:rFonts w:ascii="Arial" w:hAnsi="Arial" w:cs="Arial"/>
          <w:b/>
          <w:lang w:val="pt-BR"/>
        </w:rPr>
      </w:pPr>
      <w:r w:rsidRPr="0032618E">
        <w:rPr>
          <w:rFonts w:ascii="Arial" w:hAnsi="Arial" w:cs="Arial"/>
          <w:b/>
          <w:lang w:val="pt-BR"/>
        </w:rPr>
        <w:t>TÍTULO DA EXPERIÊNCIA</w:t>
      </w:r>
      <w:r w:rsidR="00AF3F95" w:rsidRPr="0032618E">
        <w:rPr>
          <w:rFonts w:ascii="Arial" w:hAnsi="Arial" w:cs="Arial"/>
          <w:b/>
          <w:lang w:val="pt-BR"/>
        </w:rPr>
        <w:t xml:space="preserve">: </w:t>
      </w:r>
      <w:r w:rsidR="00AF3F95" w:rsidRPr="0032618E">
        <w:rPr>
          <w:rFonts w:ascii="Arial" w:hAnsi="Arial" w:cs="Arial"/>
          <w:lang w:val="pt-BR"/>
        </w:rPr>
        <w:t>Projeto de</w:t>
      </w:r>
      <w:r w:rsidR="00AF3F95" w:rsidRPr="0032618E">
        <w:rPr>
          <w:rFonts w:ascii="Arial" w:hAnsi="Arial" w:cs="Arial"/>
          <w:b/>
          <w:lang w:val="pt-BR"/>
        </w:rPr>
        <w:t xml:space="preserve"> </w:t>
      </w:r>
      <w:r w:rsidR="00AF3F95" w:rsidRPr="0032618E">
        <w:rPr>
          <w:rFonts w:ascii="Arial" w:hAnsi="Arial" w:cs="Arial"/>
          <w:lang w:val="pt-BR"/>
        </w:rPr>
        <w:t>regularização fundiária de Vila Esperança</w:t>
      </w:r>
    </w:p>
    <w:p w:rsidR="00FF67C3" w:rsidRPr="0032618E" w:rsidRDefault="00927EEA" w:rsidP="009B34CC">
      <w:pPr>
        <w:spacing w:after="120"/>
        <w:jc w:val="both"/>
        <w:rPr>
          <w:rFonts w:ascii="Arial" w:hAnsi="Arial" w:cs="Arial"/>
          <w:b/>
          <w:lang w:val="pt-BR"/>
        </w:rPr>
      </w:pPr>
      <w:r w:rsidRPr="0032618E">
        <w:rPr>
          <w:rFonts w:ascii="Arial" w:hAnsi="Arial" w:cs="Arial"/>
          <w:b/>
          <w:lang w:val="pt-BR"/>
        </w:rPr>
        <w:t>RESUMO</w:t>
      </w:r>
      <w:r w:rsidR="008708B3" w:rsidRPr="0032618E">
        <w:rPr>
          <w:rFonts w:ascii="Arial" w:hAnsi="Arial" w:cs="Arial"/>
          <w:b/>
          <w:lang w:val="pt-BR"/>
        </w:rPr>
        <w:t xml:space="preserve">: </w:t>
      </w:r>
    </w:p>
    <w:p w:rsidR="000446BF" w:rsidRPr="0032618E" w:rsidRDefault="000446BF" w:rsidP="009B34CC">
      <w:pPr>
        <w:spacing w:after="120"/>
        <w:jc w:val="both"/>
        <w:rPr>
          <w:rFonts w:ascii="Arial" w:hAnsi="Arial" w:cs="Arial"/>
          <w:b/>
          <w:lang w:val="pt-BR"/>
        </w:rPr>
      </w:pPr>
      <w:r w:rsidRPr="0032618E">
        <w:rPr>
          <w:rFonts w:ascii="Arial" w:eastAsia="Times New Roman" w:hAnsi="Arial" w:cs="Arial"/>
          <w:lang w:val="pt-BR" w:eastAsia="pt-BR"/>
        </w:rPr>
        <w:t xml:space="preserve">O </w:t>
      </w:r>
      <w:r w:rsidRPr="0032618E">
        <w:rPr>
          <w:rFonts w:ascii="Arial" w:hAnsi="Arial" w:cs="Arial"/>
          <w:lang w:val="pt-BR"/>
        </w:rPr>
        <w:t>Projeto de</w:t>
      </w:r>
      <w:r w:rsidRPr="0032618E">
        <w:rPr>
          <w:rFonts w:ascii="Arial" w:hAnsi="Arial" w:cs="Arial"/>
          <w:b/>
          <w:lang w:val="pt-BR"/>
        </w:rPr>
        <w:t xml:space="preserve"> </w:t>
      </w:r>
      <w:r w:rsidR="005E33F8" w:rsidRPr="0032618E">
        <w:rPr>
          <w:rFonts w:ascii="Arial" w:hAnsi="Arial" w:cs="Arial"/>
          <w:lang w:val="pt-BR"/>
        </w:rPr>
        <w:t xml:space="preserve">Regularização Fundiária </w:t>
      </w:r>
      <w:r w:rsidRPr="0032618E">
        <w:rPr>
          <w:rFonts w:ascii="Arial" w:hAnsi="Arial" w:cs="Arial"/>
          <w:lang w:val="pt-BR"/>
        </w:rPr>
        <w:t xml:space="preserve">de Vila Esperança, São Gonçalo, RJ, é produto da luta </w:t>
      </w:r>
      <w:r w:rsidR="005E33F8" w:rsidRPr="0032618E">
        <w:rPr>
          <w:rFonts w:ascii="Arial" w:hAnsi="Arial" w:cs="Arial"/>
          <w:lang w:val="pt-BR"/>
        </w:rPr>
        <w:t>de</w:t>
      </w:r>
      <w:r w:rsidRPr="0032618E">
        <w:rPr>
          <w:rFonts w:ascii="Arial" w:hAnsi="Arial" w:cs="Arial"/>
          <w:lang w:val="pt-BR"/>
        </w:rPr>
        <w:t xml:space="preserve"> 450 famílias pela urbanização e regularização </w:t>
      </w:r>
      <w:r w:rsidR="004A254F" w:rsidRPr="0032618E">
        <w:rPr>
          <w:rFonts w:ascii="Arial" w:hAnsi="Arial" w:cs="Arial"/>
          <w:lang w:val="pt-BR"/>
        </w:rPr>
        <w:t>fundiária</w:t>
      </w:r>
      <w:r w:rsidR="005E33F8" w:rsidRPr="0032618E">
        <w:rPr>
          <w:rFonts w:ascii="Arial" w:hAnsi="Arial" w:cs="Arial"/>
          <w:lang w:val="pt-BR"/>
        </w:rPr>
        <w:t xml:space="preserve"> </w:t>
      </w:r>
      <w:r w:rsidRPr="0032618E">
        <w:rPr>
          <w:rFonts w:ascii="Arial" w:hAnsi="Arial" w:cs="Arial"/>
          <w:lang w:val="pt-BR"/>
        </w:rPr>
        <w:t xml:space="preserve">da terra que ocupam há mais de quarenta anos. </w:t>
      </w:r>
      <w:r w:rsidR="004A254F" w:rsidRPr="0032618E">
        <w:rPr>
          <w:rFonts w:ascii="Arial" w:hAnsi="Arial" w:cs="Arial"/>
          <w:lang w:val="pt-BR"/>
        </w:rPr>
        <w:t>Inclui o desenv</w:t>
      </w:r>
      <w:r w:rsidR="009B34CC" w:rsidRPr="0032618E">
        <w:rPr>
          <w:rFonts w:ascii="Arial" w:hAnsi="Arial" w:cs="Arial"/>
          <w:lang w:val="pt-BR"/>
        </w:rPr>
        <w:t>olvimento dos projetos técnicos</w:t>
      </w:r>
      <w:r w:rsidR="004A254F" w:rsidRPr="0032618E">
        <w:rPr>
          <w:rFonts w:ascii="Arial" w:hAnsi="Arial" w:cs="Arial"/>
          <w:lang w:val="pt-BR"/>
        </w:rPr>
        <w:t xml:space="preserve"> e o processo de luta </w:t>
      </w:r>
      <w:r w:rsidR="00D87674" w:rsidRPr="0032618E">
        <w:rPr>
          <w:rFonts w:ascii="Arial" w:hAnsi="Arial" w:cs="Arial"/>
          <w:lang w:val="pt-BR"/>
        </w:rPr>
        <w:t xml:space="preserve">política </w:t>
      </w:r>
      <w:r w:rsidR="004A254F" w:rsidRPr="0032618E">
        <w:rPr>
          <w:rFonts w:ascii="Arial" w:hAnsi="Arial" w:cs="Arial"/>
          <w:lang w:val="pt-BR"/>
        </w:rPr>
        <w:t>por sua implementação.</w:t>
      </w:r>
    </w:p>
    <w:p w:rsidR="008708B3" w:rsidRPr="0032618E" w:rsidRDefault="00927EEA" w:rsidP="009B34CC">
      <w:pPr>
        <w:spacing w:after="120"/>
        <w:jc w:val="both"/>
        <w:rPr>
          <w:rFonts w:ascii="Arial" w:hAnsi="Arial" w:cs="Arial"/>
          <w:b/>
          <w:lang w:val="pt-BR"/>
        </w:rPr>
      </w:pPr>
      <w:r w:rsidRPr="0032618E">
        <w:rPr>
          <w:rFonts w:ascii="Arial" w:hAnsi="Arial" w:cs="Arial"/>
          <w:b/>
          <w:lang w:val="pt-BR"/>
        </w:rPr>
        <w:t>DATA DE REALIZAÇÃO</w:t>
      </w:r>
      <w:r w:rsidR="004A254F" w:rsidRPr="0032618E">
        <w:rPr>
          <w:rFonts w:ascii="Arial" w:hAnsi="Arial" w:cs="Arial"/>
          <w:b/>
          <w:lang w:val="pt-BR"/>
        </w:rPr>
        <w:t xml:space="preserve">: </w:t>
      </w:r>
      <w:r w:rsidR="00146B52" w:rsidRPr="0032618E">
        <w:rPr>
          <w:rFonts w:ascii="Arial" w:hAnsi="Arial" w:cs="Arial"/>
          <w:lang w:val="pt-BR"/>
        </w:rPr>
        <w:t>1996</w:t>
      </w:r>
      <w:r w:rsidR="00D87674" w:rsidRPr="0032618E">
        <w:rPr>
          <w:rFonts w:ascii="Arial" w:hAnsi="Arial" w:cs="Arial"/>
          <w:lang w:val="pt-BR"/>
        </w:rPr>
        <w:t xml:space="preserve"> – 2014</w:t>
      </w:r>
    </w:p>
    <w:p w:rsidR="00927EEA" w:rsidRPr="0032618E" w:rsidRDefault="00927EEA" w:rsidP="009B34CC">
      <w:pPr>
        <w:spacing w:after="120"/>
        <w:jc w:val="both"/>
        <w:rPr>
          <w:rFonts w:ascii="Arial" w:hAnsi="Arial" w:cs="Arial"/>
          <w:b/>
          <w:lang w:val="pt-BR"/>
        </w:rPr>
      </w:pPr>
      <w:r w:rsidRPr="0032618E">
        <w:rPr>
          <w:rFonts w:ascii="Arial" w:hAnsi="Arial" w:cs="Arial"/>
          <w:b/>
          <w:lang w:val="pt-BR"/>
        </w:rPr>
        <w:t>DESCRIÇÃO DA ORGANIZAÇÃO</w:t>
      </w:r>
      <w:r w:rsidR="00D403A9" w:rsidRPr="0032618E">
        <w:rPr>
          <w:rFonts w:ascii="Arial" w:hAnsi="Arial" w:cs="Arial"/>
          <w:b/>
          <w:lang w:val="pt-BR"/>
        </w:rPr>
        <w:t>:</w:t>
      </w:r>
    </w:p>
    <w:p w:rsidR="00146B52" w:rsidRPr="0032618E" w:rsidRDefault="00146B52" w:rsidP="009B34CC">
      <w:pPr>
        <w:spacing w:after="120"/>
        <w:jc w:val="both"/>
        <w:rPr>
          <w:rFonts w:ascii="Arial" w:hAnsi="Arial" w:cs="Arial"/>
          <w:lang w:val="pt-BR"/>
        </w:rPr>
      </w:pPr>
      <w:r w:rsidRPr="0032618E">
        <w:rPr>
          <w:rFonts w:ascii="Arial" w:hAnsi="Arial" w:cs="Arial"/>
          <w:lang w:val="pt-BR"/>
        </w:rPr>
        <w:t xml:space="preserve">A </w:t>
      </w:r>
      <w:r w:rsidR="004A254F" w:rsidRPr="0032618E">
        <w:rPr>
          <w:rFonts w:ascii="Arial" w:hAnsi="Arial" w:cs="Arial"/>
          <w:lang w:val="pt-BR"/>
        </w:rPr>
        <w:t xml:space="preserve">Associação de Moradores de Vila Esperança </w:t>
      </w:r>
      <w:r w:rsidR="00D87674" w:rsidRPr="0032618E">
        <w:rPr>
          <w:rFonts w:ascii="Arial" w:hAnsi="Arial" w:cs="Arial"/>
          <w:lang w:val="pt-BR"/>
        </w:rPr>
        <w:t>reú</w:t>
      </w:r>
      <w:r w:rsidR="004A254F" w:rsidRPr="0032618E">
        <w:rPr>
          <w:rFonts w:ascii="Arial" w:hAnsi="Arial" w:cs="Arial"/>
          <w:lang w:val="pt-BR"/>
        </w:rPr>
        <w:t>ne e representa as 450 famílias (</w:t>
      </w:r>
      <w:r w:rsidR="00E51237" w:rsidRPr="0032618E">
        <w:rPr>
          <w:rFonts w:ascii="Arial" w:hAnsi="Arial" w:cs="Arial"/>
          <w:lang w:val="pt-BR"/>
        </w:rPr>
        <w:t>1.544</w:t>
      </w:r>
      <w:r w:rsidRPr="0032618E">
        <w:rPr>
          <w:rFonts w:ascii="Arial" w:hAnsi="Arial" w:cs="Arial"/>
          <w:lang w:val="pt-BR"/>
        </w:rPr>
        <w:t xml:space="preserve"> </w:t>
      </w:r>
      <w:r w:rsidR="004A254F" w:rsidRPr="0032618E">
        <w:rPr>
          <w:rFonts w:ascii="Arial" w:hAnsi="Arial" w:cs="Arial"/>
          <w:lang w:val="pt-BR"/>
        </w:rPr>
        <w:t>pessoas) residentes na comunidade. A cada dois anos,</w:t>
      </w:r>
      <w:r w:rsidRPr="0032618E">
        <w:rPr>
          <w:rFonts w:ascii="Arial" w:hAnsi="Arial" w:cs="Arial"/>
          <w:lang w:val="pt-BR"/>
        </w:rPr>
        <w:t xml:space="preserve"> </w:t>
      </w:r>
      <w:r w:rsidR="004A254F" w:rsidRPr="0032618E">
        <w:rPr>
          <w:rFonts w:ascii="Arial" w:hAnsi="Arial" w:cs="Arial"/>
          <w:lang w:val="pt-BR"/>
        </w:rPr>
        <w:t>os moradores elege</w:t>
      </w:r>
      <w:r w:rsidRPr="0032618E">
        <w:rPr>
          <w:rFonts w:ascii="Arial" w:hAnsi="Arial" w:cs="Arial"/>
          <w:lang w:val="pt-BR"/>
        </w:rPr>
        <w:t>m um</w:t>
      </w:r>
      <w:r w:rsidR="004A254F" w:rsidRPr="0032618E">
        <w:rPr>
          <w:rFonts w:ascii="Arial" w:hAnsi="Arial" w:cs="Arial"/>
          <w:lang w:val="pt-BR"/>
        </w:rPr>
        <w:t>a nova diretoria, composta p</w:t>
      </w:r>
      <w:r w:rsidR="00D87674" w:rsidRPr="0032618E">
        <w:rPr>
          <w:rFonts w:ascii="Arial" w:hAnsi="Arial" w:cs="Arial"/>
          <w:lang w:val="pt-BR"/>
        </w:rPr>
        <w:t>or</w:t>
      </w:r>
      <w:r w:rsidR="004A254F" w:rsidRPr="0032618E">
        <w:rPr>
          <w:rFonts w:ascii="Arial" w:hAnsi="Arial" w:cs="Arial"/>
          <w:lang w:val="pt-BR"/>
        </w:rPr>
        <w:t xml:space="preserve"> Presidente, Vice-presidente e Tesoureiro. Funciona em um cômodo </w:t>
      </w:r>
      <w:r w:rsidR="00782332" w:rsidRPr="0032618E">
        <w:rPr>
          <w:rFonts w:ascii="Arial" w:hAnsi="Arial" w:cs="Arial"/>
          <w:lang w:val="pt-BR"/>
        </w:rPr>
        <w:t>construído</w:t>
      </w:r>
      <w:r w:rsidR="004A254F" w:rsidRPr="0032618E">
        <w:rPr>
          <w:rFonts w:ascii="Arial" w:hAnsi="Arial" w:cs="Arial"/>
          <w:lang w:val="pt-BR"/>
        </w:rPr>
        <w:t xml:space="preserve"> nos limites do assentamento, onde</w:t>
      </w:r>
      <w:r w:rsidR="00782332" w:rsidRPr="0032618E">
        <w:rPr>
          <w:rFonts w:ascii="Arial" w:hAnsi="Arial" w:cs="Arial"/>
          <w:lang w:val="pt-BR"/>
        </w:rPr>
        <w:t xml:space="preserve"> são</w:t>
      </w:r>
      <w:r w:rsidR="004A254F" w:rsidRPr="0032618E">
        <w:rPr>
          <w:rFonts w:ascii="Arial" w:hAnsi="Arial" w:cs="Arial"/>
          <w:lang w:val="pt-BR"/>
        </w:rPr>
        <w:t xml:space="preserve"> </w:t>
      </w:r>
      <w:r w:rsidR="00782332" w:rsidRPr="0032618E">
        <w:rPr>
          <w:rFonts w:ascii="Arial" w:hAnsi="Arial" w:cs="Arial"/>
          <w:lang w:val="pt-BR"/>
        </w:rPr>
        <w:t>realizadas</w:t>
      </w:r>
      <w:r w:rsidR="00A704C3" w:rsidRPr="0032618E">
        <w:rPr>
          <w:rFonts w:ascii="Arial" w:hAnsi="Arial" w:cs="Arial"/>
          <w:lang w:val="pt-BR"/>
        </w:rPr>
        <w:t xml:space="preserve"> </w:t>
      </w:r>
      <w:r w:rsidR="00782332" w:rsidRPr="0032618E">
        <w:rPr>
          <w:rFonts w:ascii="Arial" w:hAnsi="Arial" w:cs="Arial"/>
          <w:lang w:val="pt-BR"/>
        </w:rPr>
        <w:t>pequenas reun</w:t>
      </w:r>
      <w:r w:rsidR="00DE6276" w:rsidRPr="0032618E">
        <w:rPr>
          <w:rFonts w:ascii="Arial" w:hAnsi="Arial" w:cs="Arial"/>
          <w:lang w:val="pt-BR"/>
        </w:rPr>
        <w:t>iões da diretoria, são recebidos</w:t>
      </w:r>
      <w:r w:rsidR="00782332" w:rsidRPr="0032618E">
        <w:rPr>
          <w:rFonts w:ascii="Arial" w:hAnsi="Arial" w:cs="Arial"/>
          <w:lang w:val="pt-BR"/>
        </w:rPr>
        <w:t xml:space="preserve"> representantes do poder público e de concessionárias e onde é deixada</w:t>
      </w:r>
      <w:r w:rsidR="00D87674" w:rsidRPr="0032618E">
        <w:rPr>
          <w:rFonts w:ascii="Arial" w:hAnsi="Arial" w:cs="Arial"/>
          <w:lang w:val="pt-BR"/>
        </w:rPr>
        <w:t>,</w:t>
      </w:r>
      <w:r w:rsidR="00782332" w:rsidRPr="0032618E">
        <w:rPr>
          <w:rFonts w:ascii="Arial" w:hAnsi="Arial" w:cs="Arial"/>
          <w:lang w:val="pt-BR"/>
        </w:rPr>
        <w:t xml:space="preserve"> pelos Correios, a correspondência de todos os moradores. </w:t>
      </w:r>
    </w:p>
    <w:p w:rsidR="00146B52" w:rsidRPr="0032618E" w:rsidRDefault="00927EEA" w:rsidP="009B34CC">
      <w:pPr>
        <w:spacing w:after="120"/>
        <w:jc w:val="both"/>
        <w:rPr>
          <w:rFonts w:ascii="Arial" w:hAnsi="Arial" w:cs="Arial"/>
          <w:b/>
          <w:lang w:val="pt-BR"/>
        </w:rPr>
      </w:pPr>
      <w:r w:rsidRPr="0032618E">
        <w:rPr>
          <w:rFonts w:ascii="Arial" w:hAnsi="Arial" w:cs="Arial"/>
          <w:b/>
          <w:lang w:val="pt-BR"/>
        </w:rPr>
        <w:t>ENDEREÇO</w:t>
      </w:r>
      <w:r w:rsidR="00782332" w:rsidRPr="0032618E">
        <w:rPr>
          <w:rFonts w:ascii="Arial" w:hAnsi="Arial" w:cs="Arial"/>
          <w:b/>
          <w:lang w:val="pt-BR"/>
        </w:rPr>
        <w:t xml:space="preserve">: </w:t>
      </w:r>
      <w:r w:rsidR="00146B52" w:rsidRPr="0032618E">
        <w:rPr>
          <w:rFonts w:ascii="Arial" w:hAnsi="Arial" w:cs="Arial"/>
          <w:lang w:val="pt-BR"/>
        </w:rPr>
        <w:t>Rua João Damasceno, 341, Porto Velho, São Gonçalo - RJ - Brasil</w:t>
      </w:r>
    </w:p>
    <w:p w:rsidR="00927EEA" w:rsidRPr="0032618E" w:rsidRDefault="00927EEA" w:rsidP="009B34CC">
      <w:pPr>
        <w:spacing w:after="120"/>
        <w:jc w:val="both"/>
        <w:rPr>
          <w:rFonts w:ascii="Arial" w:hAnsi="Arial" w:cs="Arial"/>
          <w:b/>
          <w:lang w:val="pt-BR"/>
        </w:rPr>
      </w:pPr>
      <w:r w:rsidRPr="0032618E">
        <w:rPr>
          <w:rFonts w:ascii="Arial" w:hAnsi="Arial" w:cs="Arial"/>
          <w:b/>
          <w:lang w:val="pt-BR"/>
        </w:rPr>
        <w:t>TELEFONES/FAX/ CORREIO ELETRÔNICO/WEBSITE</w:t>
      </w:r>
    </w:p>
    <w:p w:rsidR="00E91693" w:rsidRPr="0032618E" w:rsidRDefault="00782332" w:rsidP="009B34CC">
      <w:pPr>
        <w:spacing w:after="120"/>
        <w:jc w:val="both"/>
        <w:rPr>
          <w:rFonts w:ascii="Arial" w:hAnsi="Arial" w:cs="Arial"/>
          <w:lang w:val="pt-BR"/>
        </w:rPr>
      </w:pPr>
      <w:proofErr w:type="spellStart"/>
      <w:r w:rsidRPr="0032618E">
        <w:rPr>
          <w:rFonts w:ascii="Arial" w:hAnsi="Arial" w:cs="Arial"/>
          <w:lang w:val="pt-BR"/>
        </w:rPr>
        <w:t>Tel</w:t>
      </w:r>
      <w:proofErr w:type="spellEnd"/>
      <w:r w:rsidRPr="0032618E">
        <w:rPr>
          <w:rFonts w:ascii="Arial" w:hAnsi="Arial" w:cs="Arial"/>
          <w:lang w:val="pt-BR"/>
        </w:rPr>
        <w:t xml:space="preserve">: (+55 21) </w:t>
      </w:r>
      <w:r w:rsidR="00D150BE" w:rsidRPr="0032618E">
        <w:rPr>
          <w:rFonts w:ascii="Arial" w:hAnsi="Arial" w:cs="Arial"/>
          <w:lang w:val="pt-BR"/>
        </w:rPr>
        <w:t>976088727 - Wanderley dos Santos</w:t>
      </w:r>
      <w:r w:rsidR="00E91693" w:rsidRPr="0032618E">
        <w:rPr>
          <w:rFonts w:ascii="Arial" w:hAnsi="Arial" w:cs="Arial"/>
          <w:lang w:val="pt-BR"/>
        </w:rPr>
        <w:t xml:space="preserve"> (Presidente da AMOVILE)</w:t>
      </w:r>
    </w:p>
    <w:p w:rsidR="00E91693" w:rsidRPr="0032618E" w:rsidRDefault="00782332" w:rsidP="009B34CC">
      <w:pPr>
        <w:spacing w:after="120"/>
        <w:jc w:val="both"/>
        <w:rPr>
          <w:rFonts w:ascii="Arial" w:hAnsi="Arial" w:cs="Arial"/>
          <w:lang w:val="pt-BR"/>
        </w:rPr>
      </w:pPr>
      <w:r w:rsidRPr="0032618E">
        <w:rPr>
          <w:rFonts w:ascii="Arial" w:hAnsi="Arial" w:cs="Arial"/>
          <w:lang w:val="pt-BR"/>
        </w:rPr>
        <w:t xml:space="preserve">Correio eletrônico: </w:t>
      </w:r>
      <w:r w:rsidR="00E91693" w:rsidRPr="0032618E">
        <w:rPr>
          <w:rFonts w:ascii="Arial" w:hAnsi="Arial" w:cs="Arial"/>
          <w:lang w:val="pt-BR"/>
        </w:rPr>
        <w:t>amovile_1998@yahoo.com.br</w:t>
      </w:r>
    </w:p>
    <w:p w:rsidR="00E91693" w:rsidRPr="0032618E" w:rsidRDefault="00927EEA" w:rsidP="009B34CC">
      <w:pPr>
        <w:spacing w:after="120"/>
        <w:jc w:val="both"/>
        <w:rPr>
          <w:rFonts w:ascii="Arial" w:hAnsi="Arial" w:cs="Arial"/>
          <w:b/>
          <w:lang w:val="pt-BR"/>
        </w:rPr>
      </w:pPr>
      <w:r w:rsidRPr="0032618E">
        <w:rPr>
          <w:rFonts w:ascii="Arial" w:hAnsi="Arial" w:cs="Arial"/>
          <w:b/>
          <w:lang w:val="pt-BR"/>
        </w:rPr>
        <w:t>PESSOAS DE CONTATO</w:t>
      </w:r>
      <w:r w:rsidR="00782332" w:rsidRPr="0032618E">
        <w:rPr>
          <w:rFonts w:ascii="Arial" w:hAnsi="Arial" w:cs="Arial"/>
          <w:b/>
          <w:lang w:val="pt-BR"/>
        </w:rPr>
        <w:t xml:space="preserve">: </w:t>
      </w:r>
      <w:r w:rsidR="009B246B" w:rsidRPr="0032618E">
        <w:rPr>
          <w:rFonts w:ascii="Arial" w:hAnsi="Arial" w:cs="Arial"/>
          <w:lang w:val="pt-BR"/>
        </w:rPr>
        <w:t>Wanderley dos Santos</w:t>
      </w:r>
    </w:p>
    <w:p w:rsidR="00E91693" w:rsidRPr="0032618E" w:rsidRDefault="00927EEA" w:rsidP="009B34CC">
      <w:pPr>
        <w:spacing w:after="120"/>
        <w:jc w:val="both"/>
        <w:rPr>
          <w:rFonts w:ascii="Arial" w:hAnsi="Arial" w:cs="Arial"/>
          <w:b/>
          <w:lang w:val="pt-BR"/>
        </w:rPr>
      </w:pPr>
      <w:r w:rsidRPr="0032618E">
        <w:rPr>
          <w:rFonts w:ascii="Arial" w:hAnsi="Arial" w:cs="Arial"/>
          <w:b/>
          <w:lang w:val="pt-BR"/>
        </w:rPr>
        <w:t>ANO DE FUNDAÇÃO DA ORGANIZAÇÃO</w:t>
      </w:r>
      <w:r w:rsidR="00782332" w:rsidRPr="0032618E">
        <w:rPr>
          <w:rFonts w:ascii="Arial" w:hAnsi="Arial" w:cs="Arial"/>
          <w:b/>
          <w:lang w:val="pt-BR"/>
        </w:rPr>
        <w:t xml:space="preserve">: </w:t>
      </w:r>
      <w:r w:rsidR="00E91693" w:rsidRPr="0032618E">
        <w:rPr>
          <w:rFonts w:ascii="Arial" w:hAnsi="Arial" w:cs="Arial"/>
          <w:lang w:val="pt-BR"/>
        </w:rPr>
        <w:t>1996</w:t>
      </w:r>
    </w:p>
    <w:p w:rsidR="00E91693" w:rsidRPr="0032618E" w:rsidRDefault="00927EEA" w:rsidP="009B34CC">
      <w:pPr>
        <w:shd w:val="clear" w:color="auto" w:fill="FFFFFF"/>
        <w:spacing w:after="120"/>
        <w:jc w:val="both"/>
        <w:rPr>
          <w:rFonts w:ascii="Arial" w:hAnsi="Arial" w:cs="Arial"/>
          <w:b/>
          <w:lang w:val="pt-BR"/>
        </w:rPr>
      </w:pPr>
      <w:r w:rsidRPr="0032618E">
        <w:rPr>
          <w:rFonts w:ascii="Arial" w:hAnsi="Arial" w:cs="Arial"/>
          <w:b/>
          <w:lang w:val="pt-BR"/>
        </w:rPr>
        <w:t>DATA</w:t>
      </w:r>
      <w:r w:rsidR="00A2520D" w:rsidRPr="0032618E">
        <w:rPr>
          <w:rFonts w:ascii="Arial" w:hAnsi="Arial" w:cs="Arial"/>
          <w:b/>
          <w:lang w:val="pt-BR"/>
        </w:rPr>
        <w:t xml:space="preserve"> </w:t>
      </w:r>
      <w:r w:rsidRPr="0032618E">
        <w:rPr>
          <w:rFonts w:ascii="Arial" w:hAnsi="Arial" w:cs="Arial"/>
          <w:b/>
          <w:lang w:val="pt-BR"/>
        </w:rPr>
        <w:t>LEGAL DE CONSTITUIÇÃO (SE TIVER)</w:t>
      </w:r>
      <w:r w:rsidR="00782332" w:rsidRPr="0032618E">
        <w:rPr>
          <w:rFonts w:ascii="Arial" w:hAnsi="Arial" w:cs="Arial"/>
          <w:b/>
          <w:lang w:val="pt-BR"/>
        </w:rPr>
        <w:t xml:space="preserve">: </w:t>
      </w:r>
      <w:r w:rsidR="00E91693" w:rsidRPr="0032618E">
        <w:rPr>
          <w:rFonts w:ascii="Arial" w:hAnsi="Arial" w:cs="Arial"/>
          <w:shd w:val="clear" w:color="auto" w:fill="FFFFFF"/>
          <w:lang w:val="pt-BR"/>
        </w:rPr>
        <w:t>1998</w:t>
      </w:r>
    </w:p>
    <w:p w:rsidR="00E47196" w:rsidRPr="0032618E" w:rsidRDefault="00927EEA" w:rsidP="009B34CC">
      <w:pPr>
        <w:spacing w:after="120"/>
        <w:jc w:val="both"/>
        <w:rPr>
          <w:rFonts w:ascii="Arial" w:hAnsi="Arial" w:cs="Arial"/>
          <w:b/>
          <w:lang w:val="pt-BR"/>
        </w:rPr>
      </w:pPr>
      <w:r w:rsidRPr="0032618E">
        <w:rPr>
          <w:rFonts w:ascii="Arial" w:hAnsi="Arial" w:cs="Arial"/>
          <w:b/>
          <w:lang w:val="pt-BR"/>
        </w:rPr>
        <w:t>ATORES DA AÇÃO</w:t>
      </w:r>
      <w:r w:rsidR="00782332" w:rsidRPr="0032618E">
        <w:rPr>
          <w:rFonts w:ascii="Arial" w:hAnsi="Arial" w:cs="Arial"/>
          <w:b/>
          <w:lang w:val="pt-BR"/>
        </w:rPr>
        <w:t>:</w:t>
      </w:r>
    </w:p>
    <w:p w:rsidR="00E91693" w:rsidRPr="0032618E" w:rsidRDefault="00E91693" w:rsidP="00EC18B2">
      <w:pPr>
        <w:numPr>
          <w:ilvl w:val="0"/>
          <w:numId w:val="4"/>
        </w:numPr>
        <w:spacing w:after="120"/>
        <w:ind w:left="284" w:hanging="218"/>
        <w:jc w:val="both"/>
        <w:rPr>
          <w:rFonts w:ascii="Arial" w:hAnsi="Arial" w:cs="Arial"/>
          <w:lang w:val="pt-BR"/>
        </w:rPr>
      </w:pPr>
      <w:r w:rsidRPr="0032618E">
        <w:rPr>
          <w:rFonts w:ascii="Arial" w:hAnsi="Arial" w:cs="Arial"/>
          <w:lang w:val="pt-BR"/>
        </w:rPr>
        <w:t>Associação de Moradores de Vila Esperança</w:t>
      </w:r>
      <w:r w:rsidR="00782332" w:rsidRPr="0032618E">
        <w:rPr>
          <w:rFonts w:ascii="Arial" w:hAnsi="Arial" w:cs="Arial"/>
          <w:lang w:val="pt-BR"/>
        </w:rPr>
        <w:t xml:space="preserve"> (</w:t>
      </w:r>
      <w:r w:rsidR="00FF67C3" w:rsidRPr="0032618E">
        <w:rPr>
          <w:rFonts w:ascii="Arial" w:hAnsi="Arial" w:cs="Arial"/>
          <w:lang w:val="pt-BR"/>
        </w:rPr>
        <w:t>AMOVILE</w:t>
      </w:r>
      <w:r w:rsidR="00CA5821" w:rsidRPr="0032618E">
        <w:rPr>
          <w:rFonts w:ascii="Arial" w:hAnsi="Arial" w:cs="Arial"/>
          <w:lang w:val="pt-BR"/>
        </w:rPr>
        <w:t>)</w:t>
      </w:r>
      <w:r w:rsidR="00D403A9" w:rsidRPr="0032618E">
        <w:rPr>
          <w:rFonts w:ascii="Arial" w:hAnsi="Arial" w:cs="Arial"/>
          <w:lang w:val="pt-BR"/>
        </w:rPr>
        <w:t xml:space="preserve"> - </w:t>
      </w:r>
    </w:p>
    <w:p w:rsidR="00735320" w:rsidRPr="0032618E" w:rsidRDefault="00E91693" w:rsidP="00EC18B2">
      <w:pPr>
        <w:numPr>
          <w:ilvl w:val="0"/>
          <w:numId w:val="2"/>
        </w:numPr>
        <w:spacing w:after="120"/>
        <w:ind w:left="283" w:hanging="215"/>
        <w:jc w:val="both"/>
        <w:rPr>
          <w:rFonts w:ascii="Arial" w:hAnsi="Arial" w:cs="Arial"/>
          <w:b/>
          <w:lang w:val="pt-BR"/>
        </w:rPr>
      </w:pPr>
      <w:r w:rsidRPr="0032618E">
        <w:rPr>
          <w:rFonts w:ascii="Arial" w:hAnsi="Arial" w:cs="Arial"/>
          <w:lang w:val="pt-BR"/>
        </w:rPr>
        <w:t>Núcleo de Estudos e Projetos Habitacionais e Urbanos</w:t>
      </w:r>
      <w:r w:rsidR="00CA5821" w:rsidRPr="0032618E">
        <w:rPr>
          <w:rFonts w:ascii="Arial" w:hAnsi="Arial" w:cs="Arial"/>
          <w:lang w:val="pt-BR"/>
        </w:rPr>
        <w:t xml:space="preserve"> da </w:t>
      </w:r>
      <w:r w:rsidRPr="0032618E">
        <w:rPr>
          <w:rFonts w:ascii="Arial" w:hAnsi="Arial" w:cs="Arial"/>
          <w:lang w:val="pt-BR"/>
        </w:rPr>
        <w:t>Universidade Federal Fluminense</w:t>
      </w:r>
      <w:r w:rsidR="00CA5821" w:rsidRPr="0032618E">
        <w:rPr>
          <w:rFonts w:ascii="Arial" w:hAnsi="Arial" w:cs="Arial"/>
          <w:lang w:val="pt-BR"/>
        </w:rPr>
        <w:t xml:space="preserve"> (NEPHU)</w:t>
      </w:r>
      <w:r w:rsidR="00735320" w:rsidRPr="0032618E">
        <w:rPr>
          <w:rFonts w:ascii="Arial" w:hAnsi="Arial" w:cs="Arial"/>
          <w:lang w:val="pt-BR"/>
        </w:rPr>
        <w:t xml:space="preserve"> - </w:t>
      </w:r>
      <w:r w:rsidR="0027426C" w:rsidRPr="0032618E">
        <w:rPr>
          <w:rFonts w:ascii="Arial" w:hAnsi="Arial" w:cs="Arial"/>
          <w:lang w:val="pt-BR"/>
        </w:rPr>
        <w:t xml:space="preserve">teve origem </w:t>
      </w:r>
      <w:r w:rsidR="00735320" w:rsidRPr="0032618E">
        <w:rPr>
          <w:rFonts w:ascii="Arial" w:hAnsi="Arial" w:cs="Arial"/>
          <w:lang w:val="pt-BR"/>
        </w:rPr>
        <w:t>no ano de 1983</w:t>
      </w:r>
      <w:r w:rsidR="0027426C" w:rsidRPr="0032618E">
        <w:rPr>
          <w:rFonts w:ascii="Arial" w:hAnsi="Arial" w:cs="Arial"/>
          <w:lang w:val="pt-BR"/>
        </w:rPr>
        <w:t>, a partir da solicitação de assessoria técnica encaminhada por uma f</w:t>
      </w:r>
      <w:r w:rsidR="00735320" w:rsidRPr="0032618E">
        <w:rPr>
          <w:rFonts w:ascii="Arial" w:hAnsi="Arial" w:cs="Arial"/>
          <w:lang w:val="pt-BR"/>
        </w:rPr>
        <w:t xml:space="preserve">avela ameaçada de remoção total. Sua </w:t>
      </w:r>
      <w:r w:rsidR="0027426C" w:rsidRPr="0032618E">
        <w:rPr>
          <w:rFonts w:ascii="Arial" w:hAnsi="Arial" w:cs="Arial"/>
          <w:lang w:val="pt-BR"/>
        </w:rPr>
        <w:t>institucionalização, em 1986, se deu em face dos resultados</w:t>
      </w:r>
      <w:r w:rsidR="00735320" w:rsidRPr="0032618E">
        <w:rPr>
          <w:rFonts w:ascii="Arial" w:hAnsi="Arial" w:cs="Arial"/>
          <w:lang w:val="pt-BR"/>
        </w:rPr>
        <w:t xml:space="preserve"> obtidos nessa</w:t>
      </w:r>
      <w:r w:rsidR="0027426C" w:rsidRPr="0032618E">
        <w:rPr>
          <w:rFonts w:ascii="Arial" w:hAnsi="Arial" w:cs="Arial"/>
          <w:lang w:val="pt-BR"/>
        </w:rPr>
        <w:t xml:space="preserve"> primeir</w:t>
      </w:r>
      <w:r w:rsidR="00735320" w:rsidRPr="0032618E">
        <w:rPr>
          <w:rFonts w:ascii="Arial" w:hAnsi="Arial" w:cs="Arial"/>
          <w:lang w:val="pt-BR"/>
        </w:rPr>
        <w:t>a</w:t>
      </w:r>
      <w:r w:rsidR="0027426C" w:rsidRPr="0032618E">
        <w:rPr>
          <w:rFonts w:ascii="Arial" w:hAnsi="Arial" w:cs="Arial"/>
          <w:lang w:val="pt-BR"/>
        </w:rPr>
        <w:t xml:space="preserve"> </w:t>
      </w:r>
      <w:r w:rsidR="00735320" w:rsidRPr="0032618E">
        <w:rPr>
          <w:rFonts w:ascii="Arial" w:hAnsi="Arial" w:cs="Arial"/>
          <w:lang w:val="pt-BR"/>
        </w:rPr>
        <w:t>experiência. D</w:t>
      </w:r>
      <w:r w:rsidR="0027426C" w:rsidRPr="0032618E">
        <w:rPr>
          <w:rFonts w:ascii="Arial" w:hAnsi="Arial" w:cs="Arial"/>
          <w:lang w:val="pt-BR"/>
        </w:rPr>
        <w:t>esse núcleo participam professores, técnicos e estudantes de várias áreas do conhecimento – Arquitetura</w:t>
      </w:r>
      <w:r w:rsidR="00735320" w:rsidRPr="0032618E">
        <w:rPr>
          <w:rFonts w:ascii="Arial" w:hAnsi="Arial" w:cs="Arial"/>
          <w:lang w:val="pt-BR"/>
        </w:rPr>
        <w:t xml:space="preserve"> e Urbanismo, Engenharia Civil</w:t>
      </w:r>
      <w:r w:rsidR="0027426C" w:rsidRPr="0032618E">
        <w:rPr>
          <w:rFonts w:ascii="Arial" w:hAnsi="Arial" w:cs="Arial"/>
          <w:lang w:val="pt-BR"/>
        </w:rPr>
        <w:t xml:space="preserve">, Ciências Sociais, Economia, Serviço Social, Comunicação, Direito. </w:t>
      </w:r>
      <w:r w:rsidR="00735320" w:rsidRPr="0032618E">
        <w:rPr>
          <w:rFonts w:ascii="Arial" w:hAnsi="Arial" w:cs="Arial"/>
          <w:lang w:val="pt-BR"/>
        </w:rPr>
        <w:t xml:space="preserve">Este </w:t>
      </w:r>
      <w:r w:rsidR="0027426C" w:rsidRPr="0032618E">
        <w:rPr>
          <w:rFonts w:ascii="Arial" w:hAnsi="Arial" w:cs="Arial"/>
          <w:lang w:val="pt-BR"/>
        </w:rPr>
        <w:t>núcleo está primordialmente vol</w:t>
      </w:r>
      <w:r w:rsidR="00735320" w:rsidRPr="0032618E">
        <w:rPr>
          <w:rFonts w:ascii="Arial" w:hAnsi="Arial" w:cs="Arial"/>
          <w:lang w:val="pt-BR"/>
        </w:rPr>
        <w:t>tado para a assessoria técnica a</w:t>
      </w:r>
      <w:r w:rsidR="0027426C" w:rsidRPr="0032618E">
        <w:rPr>
          <w:rFonts w:ascii="Arial" w:hAnsi="Arial" w:cs="Arial"/>
          <w:lang w:val="pt-BR"/>
        </w:rPr>
        <w:t>o movimento popular pela moradia, atuando sempre a partir da solicitação dele.</w:t>
      </w:r>
    </w:p>
    <w:p w:rsidR="00E91693" w:rsidRPr="0032618E" w:rsidRDefault="00927EEA" w:rsidP="00735320">
      <w:pPr>
        <w:spacing w:after="120"/>
        <w:jc w:val="both"/>
        <w:rPr>
          <w:rFonts w:ascii="Arial" w:hAnsi="Arial" w:cs="Arial"/>
          <w:b/>
          <w:lang w:val="pt-BR"/>
        </w:rPr>
      </w:pPr>
      <w:r w:rsidRPr="0032618E">
        <w:rPr>
          <w:rFonts w:ascii="Arial" w:hAnsi="Arial" w:cs="Arial"/>
          <w:b/>
          <w:lang w:val="pt-BR"/>
        </w:rPr>
        <w:lastRenderedPageBreak/>
        <w:t>BENEFICIÁRIOS DA AÇÃO</w:t>
      </w:r>
      <w:r w:rsidR="00CA5821" w:rsidRPr="0032618E">
        <w:rPr>
          <w:rFonts w:ascii="Arial" w:hAnsi="Arial" w:cs="Arial"/>
          <w:b/>
          <w:lang w:val="pt-BR"/>
        </w:rPr>
        <w:t xml:space="preserve">: </w:t>
      </w:r>
      <w:r w:rsidR="00305AA9" w:rsidRPr="0032618E">
        <w:rPr>
          <w:rFonts w:ascii="Arial" w:hAnsi="Arial" w:cs="Arial"/>
          <w:lang w:val="pt-BR"/>
        </w:rPr>
        <w:t>M</w:t>
      </w:r>
      <w:r w:rsidR="00E91693" w:rsidRPr="0032618E">
        <w:rPr>
          <w:rFonts w:ascii="Arial" w:hAnsi="Arial" w:cs="Arial"/>
          <w:lang w:val="pt-BR"/>
        </w:rPr>
        <w:t>oradores de Vila Esperança</w:t>
      </w:r>
    </w:p>
    <w:p w:rsidR="00927EEA" w:rsidRPr="0032618E" w:rsidRDefault="00927EEA" w:rsidP="009B34CC">
      <w:pPr>
        <w:spacing w:after="120"/>
        <w:jc w:val="both"/>
        <w:rPr>
          <w:rFonts w:ascii="Arial" w:eastAsia="Times New Roman" w:hAnsi="Arial" w:cs="Arial"/>
          <w:b/>
          <w:lang w:val="pt-BR"/>
        </w:rPr>
      </w:pPr>
      <w:r w:rsidRPr="0032618E">
        <w:rPr>
          <w:rFonts w:ascii="Arial" w:hAnsi="Arial" w:cs="Arial"/>
          <w:b/>
          <w:lang w:val="pt-BR"/>
        </w:rPr>
        <w:t xml:space="preserve">PARTE 2: NARRATIVA </w:t>
      </w:r>
    </w:p>
    <w:p w:rsidR="009269B0" w:rsidRPr="0032618E" w:rsidRDefault="005175F7" w:rsidP="009B34CC">
      <w:pPr>
        <w:spacing w:after="120"/>
        <w:jc w:val="both"/>
        <w:rPr>
          <w:rFonts w:ascii="Arial" w:hAnsi="Arial" w:cs="Arial"/>
          <w:b/>
          <w:lang w:val="pt-BR"/>
        </w:rPr>
      </w:pPr>
      <w:r w:rsidRPr="0032618E">
        <w:rPr>
          <w:rFonts w:ascii="Arial" w:hAnsi="Arial" w:cs="Arial"/>
          <w:b/>
          <w:lang w:val="pt-BR"/>
        </w:rPr>
        <w:t>CONTEXTO</w:t>
      </w:r>
    </w:p>
    <w:p w:rsidR="005175F7" w:rsidRPr="0032618E" w:rsidRDefault="00230AA2" w:rsidP="00EC18B2">
      <w:pPr>
        <w:numPr>
          <w:ilvl w:val="0"/>
          <w:numId w:val="2"/>
        </w:numPr>
        <w:spacing w:after="120"/>
        <w:jc w:val="both"/>
        <w:rPr>
          <w:rFonts w:ascii="Arial" w:hAnsi="Arial" w:cs="Arial"/>
          <w:b/>
          <w:lang w:val="pt-BR"/>
        </w:rPr>
      </w:pPr>
      <w:r w:rsidRPr="0032618E">
        <w:rPr>
          <w:rFonts w:ascii="Arial" w:hAnsi="Arial" w:cs="Arial"/>
          <w:b/>
          <w:lang w:val="pt-BR"/>
        </w:rPr>
        <w:t>Descrição da comunidade</w:t>
      </w:r>
    </w:p>
    <w:p w:rsidR="005175F7" w:rsidRPr="0032618E" w:rsidRDefault="00673252" w:rsidP="009B34CC">
      <w:pPr>
        <w:spacing w:after="120"/>
        <w:jc w:val="both"/>
        <w:rPr>
          <w:rFonts w:ascii="Arial" w:eastAsia="Times New Roman" w:hAnsi="Arial" w:cs="Arial"/>
          <w:lang w:val="pt-BR" w:eastAsia="pt-BR"/>
        </w:rPr>
      </w:pPr>
      <w:r w:rsidRPr="0032618E">
        <w:rPr>
          <w:rFonts w:ascii="Arial" w:eastAsia="Times New Roman" w:hAnsi="Arial" w:cs="Arial"/>
          <w:lang w:val="pt-BR" w:eastAsia="pt-BR"/>
        </w:rPr>
        <w:t>V</w:t>
      </w:r>
      <w:r w:rsidR="005175F7" w:rsidRPr="0032618E">
        <w:rPr>
          <w:rFonts w:ascii="Arial" w:eastAsia="Times New Roman" w:hAnsi="Arial" w:cs="Arial"/>
          <w:lang w:val="pt-BR" w:eastAsia="pt-BR"/>
        </w:rPr>
        <w:t xml:space="preserve">ila Esperança </w:t>
      </w:r>
      <w:r w:rsidR="00D87674" w:rsidRPr="0032618E">
        <w:rPr>
          <w:rFonts w:ascii="Arial" w:eastAsia="Times New Roman" w:hAnsi="Arial" w:cs="Arial"/>
          <w:lang w:val="pt-BR" w:eastAsia="pt-BR"/>
        </w:rPr>
        <w:t>está situada às margens da rodovia federal BR</w:t>
      </w:r>
      <w:r w:rsidR="00527E6F" w:rsidRPr="0032618E">
        <w:rPr>
          <w:rFonts w:ascii="Arial" w:eastAsia="Times New Roman" w:hAnsi="Arial" w:cs="Arial"/>
          <w:lang w:val="pt-BR" w:eastAsia="pt-BR"/>
        </w:rPr>
        <w:t>-101, no município de São Gonçal</w:t>
      </w:r>
      <w:r w:rsidR="00D87674" w:rsidRPr="0032618E">
        <w:rPr>
          <w:rFonts w:ascii="Arial" w:eastAsia="Times New Roman" w:hAnsi="Arial" w:cs="Arial"/>
          <w:lang w:val="pt-BR" w:eastAsia="pt-BR"/>
        </w:rPr>
        <w:t>o, estado do Rio de Janeiro</w:t>
      </w:r>
      <w:r w:rsidR="00735320" w:rsidRPr="0032618E">
        <w:rPr>
          <w:rFonts w:ascii="Arial" w:eastAsia="Times New Roman" w:hAnsi="Arial" w:cs="Arial"/>
          <w:lang w:val="pt-BR" w:eastAsia="pt-BR"/>
        </w:rPr>
        <w:t xml:space="preserve">, em terreno </w:t>
      </w:r>
      <w:r w:rsidR="00735320" w:rsidRPr="0032618E">
        <w:rPr>
          <w:rFonts w:ascii="Arial" w:hAnsi="Arial" w:cs="Arial"/>
          <w:lang w:val="pt-BR"/>
        </w:rPr>
        <w:t>acrescido de marinha, pertencente à União</w:t>
      </w:r>
      <w:r w:rsidR="00D87674" w:rsidRPr="0032618E">
        <w:rPr>
          <w:rFonts w:ascii="Arial" w:eastAsia="Times New Roman" w:hAnsi="Arial" w:cs="Arial"/>
          <w:lang w:val="pt-BR" w:eastAsia="pt-BR"/>
        </w:rPr>
        <w:t xml:space="preserve">. Desde sua origem, </w:t>
      </w:r>
      <w:r w:rsidR="00A8264B" w:rsidRPr="0032618E">
        <w:rPr>
          <w:rFonts w:ascii="Arial" w:eastAsia="Times New Roman" w:hAnsi="Arial" w:cs="Arial"/>
          <w:lang w:val="pt-BR" w:eastAsia="pt-BR"/>
        </w:rPr>
        <w:t>pela</w:t>
      </w:r>
      <w:r w:rsidR="00D87674" w:rsidRPr="0032618E">
        <w:rPr>
          <w:rFonts w:ascii="Arial" w:eastAsia="Times New Roman" w:hAnsi="Arial" w:cs="Arial"/>
          <w:lang w:val="pt-BR" w:eastAsia="pt-BR"/>
        </w:rPr>
        <w:t xml:space="preserve"> ocupação espontânea da terra por parte dos atuais moradores,</w:t>
      </w:r>
      <w:r w:rsidR="005175F7" w:rsidRPr="0032618E">
        <w:rPr>
          <w:rFonts w:ascii="Arial" w:eastAsia="Times New Roman" w:hAnsi="Arial" w:cs="Arial"/>
          <w:lang w:val="pt-BR" w:eastAsia="pt-BR"/>
        </w:rPr>
        <w:t xml:space="preserve"> encontra-se</w:t>
      </w:r>
      <w:r w:rsidR="00A8264B" w:rsidRPr="0032618E">
        <w:rPr>
          <w:rFonts w:ascii="Arial" w:eastAsia="Times New Roman" w:hAnsi="Arial" w:cs="Arial"/>
          <w:lang w:val="pt-BR" w:eastAsia="pt-BR"/>
        </w:rPr>
        <w:t xml:space="preserve"> </w:t>
      </w:r>
      <w:r w:rsidR="005175F7" w:rsidRPr="0032618E">
        <w:rPr>
          <w:rFonts w:ascii="Arial" w:eastAsia="Times New Roman" w:hAnsi="Arial" w:cs="Arial"/>
          <w:lang w:val="pt-BR" w:eastAsia="pt-BR"/>
        </w:rPr>
        <w:t>em situação de</w:t>
      </w:r>
      <w:r w:rsidR="009B246B" w:rsidRPr="0032618E">
        <w:rPr>
          <w:rFonts w:ascii="Arial" w:eastAsia="Times New Roman" w:hAnsi="Arial" w:cs="Arial"/>
          <w:lang w:val="pt-BR" w:eastAsia="pt-BR"/>
        </w:rPr>
        <w:t xml:space="preserve"> vulnerabilidade habitacional e </w:t>
      </w:r>
      <w:r w:rsidR="005175F7" w:rsidRPr="0032618E">
        <w:rPr>
          <w:rFonts w:ascii="Arial" w:eastAsia="Times New Roman" w:hAnsi="Arial" w:cs="Arial"/>
          <w:lang w:val="pt-BR" w:eastAsia="pt-BR"/>
        </w:rPr>
        <w:t>social</w:t>
      </w:r>
      <w:r w:rsidR="00A8264B" w:rsidRPr="0032618E">
        <w:rPr>
          <w:rFonts w:ascii="Arial" w:eastAsia="Times New Roman" w:hAnsi="Arial" w:cs="Arial"/>
          <w:lang w:val="pt-BR" w:eastAsia="pt-BR"/>
        </w:rPr>
        <w:t>, devido ao completo descaso do poder público</w:t>
      </w:r>
      <w:r w:rsidR="005175F7" w:rsidRPr="0032618E">
        <w:rPr>
          <w:rFonts w:ascii="Arial" w:eastAsia="Times New Roman" w:hAnsi="Arial" w:cs="Arial"/>
          <w:lang w:val="pt-BR" w:eastAsia="pt-BR"/>
        </w:rPr>
        <w:t>. O diagnóstico urbanístico-ambiental de Vila Esperança permitiu identificar diferentes situações de risco. Além de casos de insalubridade resultantes da densidade excessiva em parte do assentamento, foi verif</w:t>
      </w:r>
      <w:r w:rsidR="00D87674" w:rsidRPr="0032618E">
        <w:rPr>
          <w:rFonts w:ascii="Arial" w:eastAsia="Times New Roman" w:hAnsi="Arial" w:cs="Arial"/>
          <w:lang w:val="pt-BR" w:eastAsia="pt-BR"/>
        </w:rPr>
        <w:t>icada a necessidade de re</w:t>
      </w:r>
      <w:r w:rsidR="00735320" w:rsidRPr="0032618E">
        <w:rPr>
          <w:rFonts w:ascii="Arial" w:eastAsia="Times New Roman" w:hAnsi="Arial" w:cs="Arial"/>
          <w:lang w:val="pt-BR" w:eastAsia="pt-BR"/>
        </w:rPr>
        <w:t>assentamento</w:t>
      </w:r>
      <w:r w:rsidR="00D87674" w:rsidRPr="0032618E">
        <w:rPr>
          <w:rFonts w:ascii="Arial" w:eastAsia="Times New Roman" w:hAnsi="Arial" w:cs="Arial"/>
          <w:lang w:val="pt-BR" w:eastAsia="pt-BR"/>
        </w:rPr>
        <w:t xml:space="preserve"> de</w:t>
      </w:r>
      <w:r w:rsidR="005175F7" w:rsidRPr="0032618E">
        <w:rPr>
          <w:rFonts w:ascii="Arial" w:eastAsia="Times New Roman" w:hAnsi="Arial" w:cs="Arial"/>
          <w:lang w:val="pt-BR" w:eastAsia="pt-BR"/>
        </w:rPr>
        <w:t xml:space="preserve"> famílias em decorrência da presença de três elementos físicos: a </w:t>
      </w:r>
      <w:r w:rsidR="00A8264B" w:rsidRPr="0032618E">
        <w:rPr>
          <w:rFonts w:ascii="Arial" w:eastAsia="Times New Roman" w:hAnsi="Arial" w:cs="Arial"/>
          <w:lang w:val="pt-BR" w:eastAsia="pt-BR"/>
        </w:rPr>
        <w:t>r</w:t>
      </w:r>
      <w:r w:rsidR="005175F7" w:rsidRPr="0032618E">
        <w:rPr>
          <w:rFonts w:ascii="Arial" w:eastAsia="Times New Roman" w:hAnsi="Arial" w:cs="Arial"/>
          <w:lang w:val="pt-BR" w:eastAsia="pt-BR"/>
        </w:rPr>
        <w:t xml:space="preserve">odovia BR-101, </w:t>
      </w:r>
      <w:r w:rsidR="00A8264B" w:rsidRPr="0032618E">
        <w:rPr>
          <w:rFonts w:ascii="Arial" w:eastAsia="Times New Roman" w:hAnsi="Arial" w:cs="Arial"/>
          <w:lang w:val="pt-BR" w:eastAsia="pt-BR"/>
        </w:rPr>
        <w:t xml:space="preserve">as </w:t>
      </w:r>
      <w:r w:rsidR="005175F7" w:rsidRPr="0032618E">
        <w:rPr>
          <w:rFonts w:ascii="Arial" w:eastAsia="Times New Roman" w:hAnsi="Arial" w:cs="Arial"/>
          <w:lang w:val="pt-BR" w:eastAsia="pt-BR"/>
        </w:rPr>
        <w:t xml:space="preserve">torres e </w:t>
      </w:r>
      <w:r w:rsidR="00A8264B" w:rsidRPr="0032618E">
        <w:rPr>
          <w:rFonts w:ascii="Arial" w:eastAsia="Times New Roman" w:hAnsi="Arial" w:cs="Arial"/>
          <w:lang w:val="pt-BR" w:eastAsia="pt-BR"/>
        </w:rPr>
        <w:t xml:space="preserve">a </w:t>
      </w:r>
      <w:r w:rsidR="005175F7" w:rsidRPr="0032618E">
        <w:rPr>
          <w:rFonts w:ascii="Arial" w:eastAsia="Times New Roman" w:hAnsi="Arial" w:cs="Arial"/>
          <w:lang w:val="pt-BR" w:eastAsia="pt-BR"/>
        </w:rPr>
        <w:t xml:space="preserve">rede de alta tensão </w:t>
      </w:r>
      <w:r w:rsidR="00A8264B" w:rsidRPr="0032618E">
        <w:rPr>
          <w:rFonts w:ascii="Arial" w:eastAsia="Times New Roman" w:hAnsi="Arial" w:cs="Arial"/>
          <w:lang w:val="pt-BR" w:eastAsia="pt-BR"/>
        </w:rPr>
        <w:t xml:space="preserve">de transmissão de energia elétrica </w:t>
      </w:r>
      <w:r w:rsidR="005175F7" w:rsidRPr="0032618E">
        <w:rPr>
          <w:rFonts w:ascii="Arial" w:eastAsia="Times New Roman" w:hAnsi="Arial" w:cs="Arial"/>
          <w:lang w:val="pt-BR" w:eastAsia="pt-BR"/>
        </w:rPr>
        <w:t xml:space="preserve">e </w:t>
      </w:r>
      <w:r w:rsidR="00735320" w:rsidRPr="0032618E">
        <w:rPr>
          <w:rFonts w:ascii="Arial" w:eastAsia="Times New Roman" w:hAnsi="Arial" w:cs="Arial"/>
          <w:lang w:val="pt-BR" w:eastAsia="pt-BR"/>
        </w:rPr>
        <w:t xml:space="preserve">um </w:t>
      </w:r>
      <w:r w:rsidR="005175F7" w:rsidRPr="0032618E">
        <w:rPr>
          <w:rFonts w:ascii="Arial" w:eastAsia="Times New Roman" w:hAnsi="Arial" w:cs="Arial"/>
          <w:lang w:val="pt-BR" w:eastAsia="pt-BR"/>
        </w:rPr>
        <w:t xml:space="preserve">canal </w:t>
      </w:r>
      <w:r w:rsidR="00A8264B" w:rsidRPr="0032618E">
        <w:rPr>
          <w:rFonts w:ascii="Arial" w:eastAsia="Times New Roman" w:hAnsi="Arial" w:cs="Arial"/>
          <w:lang w:val="pt-BR" w:eastAsia="pt-BR"/>
        </w:rPr>
        <w:t xml:space="preserve">(pequeno rio) </w:t>
      </w:r>
      <w:r w:rsidR="005175F7" w:rsidRPr="0032618E">
        <w:rPr>
          <w:rFonts w:ascii="Arial" w:eastAsia="Times New Roman" w:hAnsi="Arial" w:cs="Arial"/>
          <w:lang w:val="pt-BR" w:eastAsia="pt-BR"/>
        </w:rPr>
        <w:t>que corta e que também limita</w:t>
      </w:r>
      <w:r w:rsidR="00A8264B" w:rsidRPr="0032618E">
        <w:rPr>
          <w:rFonts w:ascii="Arial" w:eastAsia="Times New Roman" w:hAnsi="Arial" w:cs="Arial"/>
          <w:lang w:val="pt-BR" w:eastAsia="pt-BR"/>
        </w:rPr>
        <w:t xml:space="preserve"> o assentamento</w:t>
      </w:r>
      <w:r w:rsidR="009B34CC" w:rsidRPr="0032618E">
        <w:rPr>
          <w:rFonts w:ascii="Arial" w:eastAsia="Times New Roman" w:hAnsi="Arial" w:cs="Arial"/>
          <w:lang w:val="pt-BR" w:eastAsia="pt-BR"/>
        </w:rPr>
        <w:t xml:space="preserve">, </w:t>
      </w:r>
      <w:r w:rsidR="005175F7" w:rsidRPr="0032618E">
        <w:rPr>
          <w:rFonts w:ascii="Arial" w:eastAsia="Times New Roman" w:hAnsi="Arial" w:cs="Arial"/>
          <w:lang w:val="pt-BR" w:eastAsia="pt-BR"/>
        </w:rPr>
        <w:t xml:space="preserve">situação que exigiu a busca por área livre no seu entorno para </w:t>
      </w:r>
      <w:r w:rsidR="00735320" w:rsidRPr="0032618E">
        <w:rPr>
          <w:rFonts w:ascii="Arial" w:eastAsia="Times New Roman" w:hAnsi="Arial" w:cs="Arial"/>
          <w:lang w:val="pt-BR" w:eastAsia="pt-BR"/>
        </w:rPr>
        <w:t xml:space="preserve">os citados </w:t>
      </w:r>
      <w:r w:rsidR="005175F7" w:rsidRPr="0032618E">
        <w:rPr>
          <w:rFonts w:ascii="Arial" w:eastAsia="Times New Roman" w:hAnsi="Arial" w:cs="Arial"/>
          <w:lang w:val="pt-BR" w:eastAsia="pt-BR"/>
        </w:rPr>
        <w:t>re</w:t>
      </w:r>
      <w:r w:rsidR="00735320" w:rsidRPr="0032618E">
        <w:rPr>
          <w:rFonts w:ascii="Arial" w:eastAsia="Times New Roman" w:hAnsi="Arial" w:cs="Arial"/>
          <w:lang w:val="pt-BR" w:eastAsia="pt-BR"/>
        </w:rPr>
        <w:t>assenta</w:t>
      </w:r>
      <w:r w:rsidR="005175F7" w:rsidRPr="0032618E">
        <w:rPr>
          <w:rFonts w:ascii="Arial" w:eastAsia="Times New Roman" w:hAnsi="Arial" w:cs="Arial"/>
          <w:lang w:val="pt-BR" w:eastAsia="pt-BR"/>
        </w:rPr>
        <w:t xml:space="preserve">mentos. </w:t>
      </w:r>
    </w:p>
    <w:p w:rsidR="00525563" w:rsidRPr="0032618E" w:rsidRDefault="00525563" w:rsidP="009B34CC">
      <w:pPr>
        <w:pStyle w:val="Standard"/>
        <w:widowControl/>
        <w:spacing w:after="120"/>
        <w:jc w:val="both"/>
        <w:rPr>
          <w:rFonts w:ascii="Arial" w:eastAsia="Times New Roman" w:hAnsi="Arial" w:cs="Arial"/>
          <w:kern w:val="1"/>
          <w:lang w:bidi="hi-IN"/>
        </w:rPr>
      </w:pPr>
      <w:r w:rsidRPr="0032618E">
        <w:rPr>
          <w:rFonts w:ascii="Arial" w:eastAsia="Times New Roman" w:hAnsi="Arial" w:cs="Arial"/>
          <w:kern w:val="1"/>
          <w:lang w:bidi="hi-IN"/>
        </w:rPr>
        <w:t xml:space="preserve">Dados de 2006 apontam que em termos de </w:t>
      </w:r>
      <w:proofErr w:type="spellStart"/>
      <w:r w:rsidRPr="0032618E">
        <w:rPr>
          <w:rFonts w:ascii="Arial" w:eastAsia="Times New Roman" w:hAnsi="Arial" w:cs="Arial"/>
          <w:kern w:val="1"/>
          <w:lang w:bidi="hi-IN"/>
        </w:rPr>
        <w:t>escolariedade</w:t>
      </w:r>
      <w:proofErr w:type="spellEnd"/>
      <w:r w:rsidRPr="0032618E">
        <w:rPr>
          <w:rFonts w:ascii="Arial" w:eastAsia="Times New Roman" w:hAnsi="Arial" w:cs="Arial"/>
          <w:kern w:val="1"/>
          <w:lang w:bidi="hi-IN"/>
        </w:rPr>
        <w:t xml:space="preserve">: 62% possuem o Ensino Fundamental incompleto, 13% ensino fundamental completo, 6,0% ensino médio completo, 12,0% ensino médio Incompleto, 1% ensino superior, 1% ensino superior incompleto, 5% são analfabetos. </w:t>
      </w:r>
    </w:p>
    <w:p w:rsidR="00277E49" w:rsidRPr="0032618E" w:rsidRDefault="00277E49" w:rsidP="00EC18B2">
      <w:pPr>
        <w:numPr>
          <w:ilvl w:val="0"/>
          <w:numId w:val="2"/>
        </w:numPr>
        <w:spacing w:after="120"/>
        <w:jc w:val="both"/>
        <w:rPr>
          <w:rFonts w:ascii="Arial" w:hAnsi="Arial" w:cs="Arial"/>
          <w:b/>
          <w:lang w:val="pt-BR"/>
        </w:rPr>
      </w:pPr>
      <w:r w:rsidRPr="0032618E">
        <w:rPr>
          <w:rFonts w:ascii="Arial" w:hAnsi="Arial" w:cs="Arial"/>
          <w:b/>
          <w:lang w:val="pt-BR"/>
        </w:rPr>
        <w:t>Como se incorporaram na proposta?</w:t>
      </w:r>
    </w:p>
    <w:p w:rsidR="009628CF" w:rsidRPr="0032618E" w:rsidRDefault="006C0E3A" w:rsidP="009628CF">
      <w:pPr>
        <w:pStyle w:val="Standard"/>
        <w:widowControl/>
        <w:spacing w:after="120"/>
        <w:jc w:val="both"/>
        <w:rPr>
          <w:rFonts w:ascii="Arial" w:hAnsi="Arial"/>
        </w:rPr>
      </w:pPr>
      <w:r w:rsidRPr="0032618E">
        <w:rPr>
          <w:rFonts w:ascii="Arial" w:hAnsi="Arial" w:cs="Arial"/>
          <w:shd w:val="clear" w:color="auto" w:fill="FFFFFF"/>
        </w:rPr>
        <w:t xml:space="preserve">Vila Esperança começou a ser ocupada na década de </w:t>
      </w:r>
      <w:r w:rsidR="009628CF" w:rsidRPr="0032618E">
        <w:rPr>
          <w:rFonts w:ascii="Arial" w:hAnsi="Arial" w:cs="Arial"/>
          <w:shd w:val="clear" w:color="auto" w:fill="FFFFFF"/>
        </w:rPr>
        <w:t>19</w:t>
      </w:r>
      <w:r w:rsidRPr="0032618E">
        <w:rPr>
          <w:rFonts w:ascii="Arial" w:hAnsi="Arial" w:cs="Arial"/>
          <w:shd w:val="clear" w:color="auto" w:fill="FFFFFF"/>
        </w:rPr>
        <w:t xml:space="preserve">70, </w:t>
      </w:r>
      <w:r w:rsidR="00A2520D" w:rsidRPr="0032618E">
        <w:rPr>
          <w:rFonts w:ascii="Arial" w:hAnsi="Arial" w:cs="Arial"/>
          <w:shd w:val="clear" w:color="auto" w:fill="FFFFFF"/>
        </w:rPr>
        <w:t xml:space="preserve">tendo </w:t>
      </w:r>
      <w:r w:rsidR="00A81E2C" w:rsidRPr="0032618E">
        <w:rPr>
          <w:rFonts w:ascii="Arial" w:hAnsi="Arial" w:cs="Arial"/>
          <w:shd w:val="clear" w:color="auto" w:fill="FFFFFF"/>
        </w:rPr>
        <w:t xml:space="preserve">tido </w:t>
      </w:r>
      <w:r w:rsidRPr="0032618E">
        <w:rPr>
          <w:rFonts w:ascii="Arial" w:hAnsi="Arial" w:cs="Arial"/>
          <w:shd w:val="clear" w:color="auto" w:fill="FFFFFF"/>
        </w:rPr>
        <w:t>um crescimento sem nenhuma infraestrutura adequada para moradia</w:t>
      </w:r>
      <w:r w:rsidR="00A2520D" w:rsidRPr="0032618E">
        <w:rPr>
          <w:rFonts w:ascii="Arial" w:hAnsi="Arial" w:cs="Arial"/>
          <w:shd w:val="clear" w:color="auto" w:fill="FFFFFF"/>
        </w:rPr>
        <w:t xml:space="preserve">. </w:t>
      </w:r>
      <w:r w:rsidR="00A81E2C" w:rsidRPr="0032618E">
        <w:rPr>
          <w:rFonts w:ascii="Arial" w:hAnsi="Arial" w:cs="Arial"/>
          <w:shd w:val="clear" w:color="auto" w:fill="FFFFFF"/>
        </w:rPr>
        <w:t xml:space="preserve">Em 1991, a </w:t>
      </w:r>
      <w:r w:rsidRPr="0032618E">
        <w:rPr>
          <w:rFonts w:ascii="Arial" w:hAnsi="Arial" w:cs="Arial"/>
          <w:shd w:val="clear" w:color="auto" w:fill="FFFFFF"/>
        </w:rPr>
        <w:t xml:space="preserve">área foi </w:t>
      </w:r>
      <w:r w:rsidR="00A2520D" w:rsidRPr="0032618E">
        <w:rPr>
          <w:rFonts w:ascii="Arial" w:hAnsi="Arial" w:cs="Arial"/>
          <w:shd w:val="clear" w:color="auto" w:fill="FFFFFF"/>
        </w:rPr>
        <w:t>considerada</w:t>
      </w:r>
      <w:r w:rsidRPr="0032618E">
        <w:rPr>
          <w:rFonts w:ascii="Arial" w:hAnsi="Arial" w:cs="Arial"/>
          <w:shd w:val="clear" w:color="auto" w:fill="FFFFFF"/>
        </w:rPr>
        <w:t xml:space="preserve"> como </w:t>
      </w:r>
      <w:r w:rsidR="00A81E2C" w:rsidRPr="0032618E">
        <w:rPr>
          <w:rFonts w:ascii="Arial" w:hAnsi="Arial" w:cs="Arial"/>
          <w:shd w:val="clear" w:color="auto" w:fill="FFFFFF"/>
        </w:rPr>
        <w:t>“</w:t>
      </w:r>
      <w:r w:rsidR="00A2520D" w:rsidRPr="0032618E">
        <w:rPr>
          <w:rFonts w:ascii="Arial" w:hAnsi="Arial" w:cs="Arial"/>
          <w:shd w:val="clear" w:color="auto" w:fill="FFFFFF"/>
        </w:rPr>
        <w:t xml:space="preserve">de </w:t>
      </w:r>
      <w:r w:rsidRPr="0032618E">
        <w:rPr>
          <w:rFonts w:ascii="Arial" w:hAnsi="Arial" w:cs="Arial"/>
          <w:shd w:val="clear" w:color="auto" w:fill="FFFFFF"/>
        </w:rPr>
        <w:t>utilidade pública</w:t>
      </w:r>
      <w:r w:rsidR="00A81E2C" w:rsidRPr="0032618E">
        <w:rPr>
          <w:rFonts w:ascii="Arial" w:hAnsi="Arial" w:cs="Arial"/>
          <w:shd w:val="clear" w:color="auto" w:fill="FFFFFF"/>
        </w:rPr>
        <w:t>”</w:t>
      </w:r>
      <w:r w:rsidR="00A2520D" w:rsidRPr="0032618E">
        <w:rPr>
          <w:rFonts w:ascii="Arial" w:hAnsi="Arial" w:cs="Arial"/>
          <w:shd w:val="clear" w:color="auto" w:fill="FFFFFF"/>
        </w:rPr>
        <w:t xml:space="preserve">, </w:t>
      </w:r>
      <w:r w:rsidRPr="0032618E">
        <w:rPr>
          <w:rFonts w:ascii="Arial" w:hAnsi="Arial" w:cs="Arial"/>
          <w:shd w:val="clear" w:color="auto" w:fill="FFFFFF"/>
        </w:rPr>
        <w:t xml:space="preserve">destinada à implantação de terminal hidroviário, cabendo à </w:t>
      </w:r>
      <w:r w:rsidR="00A7150C" w:rsidRPr="0032618E">
        <w:rPr>
          <w:rFonts w:ascii="Arial" w:hAnsi="Arial" w:cs="Arial"/>
          <w:shd w:val="clear" w:color="auto" w:fill="FFFFFF"/>
        </w:rPr>
        <w:t>administração municipal</w:t>
      </w:r>
      <w:r w:rsidR="009628CF" w:rsidRPr="0032618E">
        <w:rPr>
          <w:rFonts w:ascii="Arial" w:hAnsi="Arial" w:cs="Arial"/>
          <w:shd w:val="clear" w:color="auto" w:fill="FFFFFF"/>
        </w:rPr>
        <w:t xml:space="preserve"> realizar </w:t>
      </w:r>
      <w:r w:rsidRPr="0032618E">
        <w:rPr>
          <w:rFonts w:ascii="Arial" w:hAnsi="Arial" w:cs="Arial"/>
          <w:shd w:val="clear" w:color="auto" w:fill="FFFFFF"/>
        </w:rPr>
        <w:t>o cadastro das construções lá existentes</w:t>
      </w:r>
      <w:r w:rsidR="009628CF" w:rsidRPr="0032618E">
        <w:rPr>
          <w:rFonts w:ascii="Arial" w:hAnsi="Arial" w:cs="Arial"/>
          <w:shd w:val="clear" w:color="auto" w:fill="FFFFFF"/>
        </w:rPr>
        <w:t xml:space="preserve"> para fins de reassentamento das famílias lá residentes.</w:t>
      </w:r>
      <w:r w:rsidRPr="0032618E">
        <w:rPr>
          <w:rFonts w:ascii="Arial" w:hAnsi="Arial" w:cs="Arial"/>
          <w:shd w:val="clear" w:color="auto" w:fill="FFFFFF"/>
        </w:rPr>
        <w:t xml:space="preserve"> </w:t>
      </w:r>
      <w:r w:rsidR="00A2520D" w:rsidRPr="0032618E">
        <w:rPr>
          <w:rFonts w:ascii="Arial" w:hAnsi="Arial" w:cs="Arial"/>
          <w:shd w:val="clear" w:color="auto" w:fill="FFFFFF"/>
        </w:rPr>
        <w:t>Neste ano</w:t>
      </w:r>
      <w:r w:rsidR="00A81E2C" w:rsidRPr="0032618E">
        <w:rPr>
          <w:rFonts w:ascii="Arial" w:hAnsi="Arial" w:cs="Arial"/>
          <w:shd w:val="clear" w:color="auto" w:fill="FFFFFF"/>
        </w:rPr>
        <w:t>,</w:t>
      </w:r>
      <w:r w:rsidRPr="0032618E">
        <w:rPr>
          <w:rFonts w:ascii="Arial" w:hAnsi="Arial" w:cs="Arial"/>
          <w:shd w:val="clear" w:color="auto" w:fill="FFFFFF"/>
        </w:rPr>
        <w:t xml:space="preserve"> houve uma mobilização de moradores das áreas próximas </w:t>
      </w:r>
      <w:r w:rsidR="00A2520D" w:rsidRPr="0032618E">
        <w:rPr>
          <w:rFonts w:ascii="Arial" w:hAnsi="Arial" w:cs="Arial"/>
          <w:shd w:val="clear" w:color="auto" w:fill="FFFFFF"/>
        </w:rPr>
        <w:t>a</w:t>
      </w:r>
      <w:r w:rsidRPr="0032618E">
        <w:rPr>
          <w:rFonts w:ascii="Arial" w:hAnsi="Arial" w:cs="Arial"/>
          <w:shd w:val="clear" w:color="auto" w:fill="FFFFFF"/>
        </w:rPr>
        <w:t xml:space="preserve"> Vila Esperança, que não desejavam o crescimento da área de popula</w:t>
      </w:r>
      <w:r w:rsidR="00A2520D" w:rsidRPr="0032618E">
        <w:rPr>
          <w:rFonts w:ascii="Arial" w:hAnsi="Arial" w:cs="Arial"/>
          <w:shd w:val="clear" w:color="auto" w:fill="FFFFFF"/>
        </w:rPr>
        <w:t>ção de baixa renda, uma vez que</w:t>
      </w:r>
      <w:r w:rsidRPr="0032618E">
        <w:rPr>
          <w:rFonts w:ascii="Arial" w:hAnsi="Arial" w:cs="Arial"/>
          <w:shd w:val="clear" w:color="auto" w:fill="FFFFFF"/>
        </w:rPr>
        <w:t xml:space="preserve"> suas residências seriam desvalorizadas.</w:t>
      </w:r>
      <w:r w:rsidRPr="0032618E">
        <w:rPr>
          <w:rFonts w:ascii="Arial" w:hAnsi="Arial"/>
        </w:rPr>
        <w:t xml:space="preserve"> Desde então</w:t>
      </w:r>
      <w:r w:rsidR="00A2520D" w:rsidRPr="0032618E">
        <w:rPr>
          <w:rFonts w:ascii="Arial" w:hAnsi="Arial"/>
        </w:rPr>
        <w:t>,</w:t>
      </w:r>
      <w:r w:rsidRPr="0032618E">
        <w:rPr>
          <w:rFonts w:ascii="Arial" w:hAnsi="Arial"/>
        </w:rPr>
        <w:t xml:space="preserve"> a comunidade passou a sofrer um histórico de </w:t>
      </w:r>
      <w:r w:rsidR="00A2520D" w:rsidRPr="0032618E">
        <w:rPr>
          <w:rFonts w:ascii="Arial" w:hAnsi="Arial"/>
        </w:rPr>
        <w:t>ataques</w:t>
      </w:r>
      <w:r w:rsidRPr="0032618E">
        <w:rPr>
          <w:rFonts w:ascii="Arial" w:hAnsi="Arial"/>
        </w:rPr>
        <w:t>, discriminação e ameaças de remoções</w:t>
      </w:r>
      <w:r w:rsidR="009C17D0" w:rsidRPr="0032618E">
        <w:rPr>
          <w:rFonts w:ascii="Arial" w:hAnsi="Arial"/>
        </w:rPr>
        <w:t xml:space="preserve"> e</w:t>
      </w:r>
      <w:r w:rsidR="00D30897" w:rsidRPr="0032618E">
        <w:rPr>
          <w:rFonts w:ascii="Arial" w:hAnsi="Arial"/>
        </w:rPr>
        <w:t xml:space="preserve"> devido a esse fato</w:t>
      </w:r>
      <w:r w:rsidR="009C17D0" w:rsidRPr="0032618E">
        <w:rPr>
          <w:rFonts w:ascii="Arial" w:hAnsi="Arial"/>
        </w:rPr>
        <w:t xml:space="preserve">, em 1996, com o objetivo de </w:t>
      </w:r>
      <w:r w:rsidR="00D30897" w:rsidRPr="0032618E">
        <w:rPr>
          <w:rFonts w:ascii="Arial" w:hAnsi="Arial"/>
        </w:rPr>
        <w:t>organizar</w:t>
      </w:r>
      <w:r w:rsidR="009C17D0" w:rsidRPr="0032618E">
        <w:rPr>
          <w:rFonts w:ascii="Arial" w:hAnsi="Arial"/>
        </w:rPr>
        <w:t xml:space="preserve"> a luta iniciada, criaram a Associação dos Moradores</w:t>
      </w:r>
      <w:r w:rsidRPr="0032618E">
        <w:rPr>
          <w:rFonts w:ascii="Arial" w:hAnsi="Arial"/>
        </w:rPr>
        <w:t xml:space="preserve">. </w:t>
      </w:r>
      <w:r w:rsidR="009C17D0" w:rsidRPr="0032618E">
        <w:rPr>
          <w:rFonts w:ascii="Arial" w:hAnsi="Arial"/>
        </w:rPr>
        <w:t>A partir daí, passaram a lutar e buscar apoio externo com vistas à regularização fundiária e urbanização do assentam</w:t>
      </w:r>
      <w:r w:rsidR="00D30897" w:rsidRPr="0032618E">
        <w:rPr>
          <w:rFonts w:ascii="Arial" w:hAnsi="Arial"/>
        </w:rPr>
        <w:t xml:space="preserve">ento. </w:t>
      </w:r>
      <w:r w:rsidR="00A7150C" w:rsidRPr="0032618E">
        <w:rPr>
          <w:rFonts w:ascii="Arial" w:hAnsi="Arial"/>
        </w:rPr>
        <w:t>Em 2004,</w:t>
      </w:r>
      <w:r w:rsidRPr="0032618E">
        <w:rPr>
          <w:rFonts w:ascii="Arial" w:hAnsi="Arial" w:cs="Arial"/>
        </w:rPr>
        <w:t xml:space="preserve"> </w:t>
      </w:r>
      <w:r w:rsidR="00D30897" w:rsidRPr="0032618E">
        <w:rPr>
          <w:rFonts w:ascii="Arial" w:hAnsi="Arial" w:cs="Arial"/>
        </w:rPr>
        <w:t xml:space="preserve">conseguiram que o Executivo </w:t>
      </w:r>
      <w:r w:rsidR="00540A12" w:rsidRPr="0032618E">
        <w:rPr>
          <w:rFonts w:ascii="Arial" w:hAnsi="Arial" w:cs="Arial"/>
        </w:rPr>
        <w:t>Municipal considerasse</w:t>
      </w:r>
      <w:r w:rsidR="00D30897" w:rsidRPr="0032618E">
        <w:rPr>
          <w:rFonts w:ascii="Arial" w:hAnsi="Arial" w:cs="Arial"/>
        </w:rPr>
        <w:t xml:space="preserve"> a área como</w:t>
      </w:r>
      <w:r w:rsidRPr="0032618E">
        <w:rPr>
          <w:rFonts w:ascii="Arial" w:hAnsi="Arial" w:cs="Arial"/>
        </w:rPr>
        <w:t xml:space="preserve"> </w:t>
      </w:r>
      <w:r w:rsidR="00D30897" w:rsidRPr="0032618E">
        <w:rPr>
          <w:rFonts w:ascii="Arial" w:hAnsi="Arial" w:cs="Arial"/>
        </w:rPr>
        <w:t xml:space="preserve">Zona Especial </w:t>
      </w:r>
      <w:r w:rsidRPr="0032618E">
        <w:rPr>
          <w:rFonts w:ascii="Arial" w:hAnsi="Arial" w:cs="Arial"/>
        </w:rPr>
        <w:t xml:space="preserve">de </w:t>
      </w:r>
      <w:r w:rsidR="00D30897" w:rsidRPr="0032618E">
        <w:rPr>
          <w:rFonts w:ascii="Arial" w:hAnsi="Arial" w:cs="Arial"/>
        </w:rPr>
        <w:t xml:space="preserve">Interesse Social </w:t>
      </w:r>
      <w:r w:rsidRPr="0032618E">
        <w:rPr>
          <w:rFonts w:ascii="Arial" w:hAnsi="Arial" w:cs="Arial"/>
        </w:rPr>
        <w:t>(ZEIS)</w:t>
      </w:r>
      <w:r w:rsidR="00557B7D" w:rsidRPr="0032618E">
        <w:rPr>
          <w:rFonts w:ascii="Arial" w:hAnsi="Arial" w:cs="Arial"/>
        </w:rPr>
        <w:t>.</w:t>
      </w:r>
      <w:r w:rsidR="009C17D0" w:rsidRPr="0032618E">
        <w:rPr>
          <w:rFonts w:ascii="Arial" w:hAnsi="Arial" w:cs="Arial"/>
        </w:rPr>
        <w:t xml:space="preserve"> </w:t>
      </w:r>
      <w:r w:rsidR="009628CF" w:rsidRPr="0032618E">
        <w:rPr>
          <w:rFonts w:ascii="Arial" w:eastAsia="Times New Roman" w:hAnsi="Arial" w:cs="Arial"/>
        </w:rPr>
        <w:t xml:space="preserve"> </w:t>
      </w:r>
    </w:p>
    <w:p w:rsidR="00A2520D" w:rsidRPr="0032618E" w:rsidRDefault="00D30897" w:rsidP="009B34CC">
      <w:pPr>
        <w:autoSpaceDE w:val="0"/>
        <w:autoSpaceDN w:val="0"/>
        <w:adjustRightInd w:val="0"/>
        <w:spacing w:after="120"/>
        <w:jc w:val="both"/>
        <w:rPr>
          <w:rFonts w:ascii="Arial" w:hAnsi="Arial" w:cs="Arial"/>
          <w:lang w:val="pt-BR"/>
        </w:rPr>
      </w:pPr>
      <w:r w:rsidRPr="0032618E">
        <w:rPr>
          <w:rFonts w:ascii="Arial" w:hAnsi="Arial"/>
          <w:lang w:val="pt-BR"/>
        </w:rPr>
        <w:t xml:space="preserve">Em busca de soluções técnicas para os problemas enfrentados, em 2006, </w:t>
      </w:r>
      <w:r w:rsidR="00A2520D" w:rsidRPr="0032618E">
        <w:rPr>
          <w:rFonts w:ascii="Arial" w:hAnsi="Arial"/>
          <w:lang w:val="pt-BR"/>
        </w:rPr>
        <w:t xml:space="preserve">os moradores solicitaram </w:t>
      </w:r>
      <w:r w:rsidRPr="0032618E">
        <w:rPr>
          <w:rFonts w:ascii="Arial" w:hAnsi="Arial"/>
          <w:lang w:val="pt-BR"/>
        </w:rPr>
        <w:t>apoio</w:t>
      </w:r>
      <w:r w:rsidR="00A2520D" w:rsidRPr="0032618E">
        <w:rPr>
          <w:rFonts w:ascii="Arial" w:hAnsi="Arial"/>
          <w:lang w:val="pt-BR"/>
        </w:rPr>
        <w:t xml:space="preserve"> ao Núcleo de Estudos e Projetos Habitacionais e Urbanos da</w:t>
      </w:r>
      <w:r w:rsidR="00A2520D" w:rsidRPr="0032618E">
        <w:rPr>
          <w:rFonts w:ascii="Arial" w:hAnsi="Arial" w:cs="Arial"/>
          <w:lang w:val="pt-BR"/>
        </w:rPr>
        <w:t xml:space="preserve"> Universidade Federal Fluminense</w:t>
      </w:r>
      <w:r w:rsidR="009628CF" w:rsidRPr="0032618E">
        <w:rPr>
          <w:rFonts w:ascii="Arial" w:hAnsi="Arial" w:cs="Arial"/>
          <w:lang w:val="pt-BR"/>
        </w:rPr>
        <w:t xml:space="preserve"> </w:t>
      </w:r>
      <w:r w:rsidR="009628CF" w:rsidRPr="0032618E">
        <w:rPr>
          <w:rFonts w:ascii="Arial" w:hAnsi="Arial"/>
          <w:lang w:val="pt-BR"/>
        </w:rPr>
        <w:t>(NEPHU-UFF)</w:t>
      </w:r>
      <w:r w:rsidR="00A2520D" w:rsidRPr="0032618E">
        <w:rPr>
          <w:rFonts w:ascii="Arial" w:hAnsi="Arial" w:cs="Arial"/>
          <w:lang w:val="pt-BR"/>
        </w:rPr>
        <w:t>.</w:t>
      </w:r>
      <w:r w:rsidR="00A2520D" w:rsidRPr="0032618E">
        <w:rPr>
          <w:rFonts w:ascii="Arial" w:hAnsi="Arial"/>
          <w:lang w:val="pt-BR"/>
        </w:rPr>
        <w:t xml:space="preserve"> </w:t>
      </w:r>
      <w:r w:rsidR="009C17D0" w:rsidRPr="0032618E">
        <w:rPr>
          <w:rFonts w:ascii="Arial" w:hAnsi="Arial"/>
          <w:lang w:val="pt-BR"/>
        </w:rPr>
        <w:t>Desde então</w:t>
      </w:r>
      <w:r w:rsidR="00A2520D" w:rsidRPr="0032618E">
        <w:rPr>
          <w:rFonts w:ascii="Arial" w:hAnsi="Arial"/>
          <w:lang w:val="pt-BR"/>
        </w:rPr>
        <w:t xml:space="preserve"> o NEPHU</w:t>
      </w:r>
      <w:r w:rsidR="00A2520D" w:rsidRPr="0032618E">
        <w:rPr>
          <w:rFonts w:ascii="Arial" w:hAnsi="Arial" w:cs="Arial"/>
          <w:lang w:val="pt-BR"/>
        </w:rPr>
        <w:t xml:space="preserve"> vem </w:t>
      </w:r>
      <w:r w:rsidR="009C17D0" w:rsidRPr="0032618E">
        <w:rPr>
          <w:rFonts w:ascii="Arial" w:hAnsi="Arial" w:cs="Arial"/>
          <w:lang w:val="pt-BR"/>
        </w:rPr>
        <w:t>assessorando</w:t>
      </w:r>
      <w:r w:rsidR="00A2520D" w:rsidRPr="0032618E">
        <w:rPr>
          <w:rFonts w:ascii="Arial" w:hAnsi="Arial" w:cs="Arial"/>
          <w:lang w:val="pt-BR"/>
        </w:rPr>
        <w:t xml:space="preserve"> </w:t>
      </w:r>
      <w:r w:rsidR="009C17D0" w:rsidRPr="0032618E">
        <w:rPr>
          <w:rFonts w:ascii="Arial" w:hAnsi="Arial" w:cs="Arial"/>
          <w:lang w:val="pt-BR"/>
        </w:rPr>
        <w:t>a</w:t>
      </w:r>
      <w:r w:rsidR="00A2520D" w:rsidRPr="0032618E">
        <w:rPr>
          <w:rFonts w:ascii="Arial" w:hAnsi="Arial" w:cs="Arial"/>
          <w:lang w:val="pt-BR"/>
        </w:rPr>
        <w:t xml:space="preserve"> comunidade.</w:t>
      </w:r>
    </w:p>
    <w:p w:rsidR="000C5FF8" w:rsidRPr="0032618E" w:rsidRDefault="005175F7" w:rsidP="00EC18B2">
      <w:pPr>
        <w:numPr>
          <w:ilvl w:val="0"/>
          <w:numId w:val="2"/>
        </w:numPr>
        <w:spacing w:after="120"/>
        <w:jc w:val="both"/>
        <w:rPr>
          <w:rFonts w:ascii="Arial" w:hAnsi="Arial"/>
          <w:lang w:val="pt-BR"/>
        </w:rPr>
      </w:pPr>
      <w:r w:rsidRPr="0032618E">
        <w:rPr>
          <w:rFonts w:ascii="Arial" w:hAnsi="Arial" w:cs="Arial"/>
          <w:b/>
          <w:lang w:val="pt-BR"/>
        </w:rPr>
        <w:t xml:space="preserve">Identifique a situação que </w:t>
      </w:r>
      <w:proofErr w:type="spellStart"/>
      <w:r w:rsidRPr="0032618E">
        <w:rPr>
          <w:rFonts w:ascii="Arial" w:hAnsi="Arial" w:cs="Arial"/>
          <w:b/>
          <w:lang w:val="pt-BR"/>
        </w:rPr>
        <w:t>pretendía</w:t>
      </w:r>
      <w:proofErr w:type="spellEnd"/>
      <w:r w:rsidRPr="0032618E">
        <w:rPr>
          <w:rFonts w:ascii="Arial" w:hAnsi="Arial" w:cs="Arial"/>
          <w:b/>
          <w:lang w:val="pt-BR"/>
        </w:rPr>
        <w:t xml:space="preserve"> abordar a proposta e os principais problemas que enfrentou.</w:t>
      </w:r>
      <w:r w:rsidR="000C5FF8" w:rsidRPr="0032618E">
        <w:rPr>
          <w:rFonts w:ascii="Arial" w:eastAsia="Times New Roman" w:hAnsi="Arial" w:cs="Arial"/>
          <w:b/>
          <w:lang w:val="pt-BR" w:eastAsia="pt-BR"/>
        </w:rPr>
        <w:t xml:space="preserve"> </w:t>
      </w:r>
    </w:p>
    <w:p w:rsidR="00FB02B8" w:rsidRPr="0032618E" w:rsidRDefault="00D30897" w:rsidP="00FB02B8">
      <w:pPr>
        <w:spacing w:after="120"/>
        <w:jc w:val="both"/>
        <w:rPr>
          <w:rFonts w:ascii="Arial" w:eastAsia="Times New Roman" w:hAnsi="Arial" w:cs="Arial"/>
          <w:lang w:val="pt-BR" w:eastAsia="pt-BR"/>
        </w:rPr>
      </w:pPr>
      <w:r w:rsidRPr="0032618E">
        <w:rPr>
          <w:rFonts w:ascii="Arial" w:hAnsi="Arial" w:cs="Arial"/>
          <w:lang w:val="pt-BR"/>
        </w:rPr>
        <w:t>O diagnóstico de Vila Esperança permitiu identif</w:t>
      </w:r>
      <w:r w:rsidR="00FB02B8" w:rsidRPr="0032618E">
        <w:rPr>
          <w:rFonts w:ascii="Arial" w:hAnsi="Arial" w:cs="Arial"/>
          <w:lang w:val="pt-BR"/>
        </w:rPr>
        <w:t>i</w:t>
      </w:r>
      <w:r w:rsidRPr="0032618E">
        <w:rPr>
          <w:rFonts w:ascii="Arial" w:hAnsi="Arial" w:cs="Arial"/>
          <w:lang w:val="pt-BR"/>
        </w:rPr>
        <w:t>car diferentes situações de risco a serem eliminadas</w:t>
      </w:r>
      <w:r w:rsidR="00FB02B8" w:rsidRPr="0032618E">
        <w:rPr>
          <w:rFonts w:ascii="Arial" w:hAnsi="Arial" w:cs="Arial"/>
          <w:lang w:val="pt-BR"/>
        </w:rPr>
        <w:t xml:space="preserve">: </w:t>
      </w:r>
      <w:r w:rsidRPr="0032618E">
        <w:rPr>
          <w:rFonts w:ascii="Arial" w:hAnsi="Arial" w:cs="Arial"/>
          <w:lang w:val="pt-BR"/>
        </w:rPr>
        <w:t>problemas de acessibilidade e circulação, casas extremamente precárias</w:t>
      </w:r>
      <w:r w:rsidR="00FB02B8" w:rsidRPr="0032618E">
        <w:rPr>
          <w:rFonts w:ascii="Arial" w:hAnsi="Arial" w:cs="Arial"/>
          <w:lang w:val="pt-BR"/>
        </w:rPr>
        <w:t xml:space="preserve"> e insalubres devido à densidade excessiva em parte do assentamento – principalmente no miolo das quadras;</w:t>
      </w:r>
      <w:r w:rsidRPr="0032618E">
        <w:rPr>
          <w:rFonts w:ascii="Arial" w:hAnsi="Arial" w:cs="Arial"/>
          <w:lang w:val="pt-BR"/>
        </w:rPr>
        <w:t xml:space="preserve"> inexistência de equipamentos públicos</w:t>
      </w:r>
      <w:r w:rsidR="00FB02B8" w:rsidRPr="0032618E">
        <w:rPr>
          <w:rFonts w:ascii="Arial" w:hAnsi="Arial" w:cs="Arial"/>
          <w:lang w:val="pt-BR"/>
        </w:rPr>
        <w:t xml:space="preserve"> e situações de risco (ocupação de faixa de proteção da BR-101 e da rede de alta tensão e da faixa marginal de proteção do canal).</w:t>
      </w:r>
      <w:r w:rsidRPr="0032618E">
        <w:rPr>
          <w:rFonts w:ascii="Arial" w:hAnsi="Arial" w:cs="Arial"/>
          <w:lang w:val="pt-BR"/>
        </w:rPr>
        <w:t xml:space="preserve"> </w:t>
      </w:r>
      <w:r w:rsidRPr="0032618E">
        <w:rPr>
          <w:rFonts w:ascii="Arial" w:hAnsi="Arial" w:cs="Arial"/>
          <w:lang w:val="pt-BR"/>
        </w:rPr>
        <w:lastRenderedPageBreak/>
        <w:t>Esse panorama determinou o padrão de intervenção necessário à requalif</w:t>
      </w:r>
      <w:r w:rsidR="00FB02B8" w:rsidRPr="0032618E">
        <w:rPr>
          <w:rFonts w:ascii="Arial" w:hAnsi="Arial" w:cs="Arial"/>
          <w:lang w:val="pt-BR"/>
        </w:rPr>
        <w:t>icação da área ocupada e exigiu</w:t>
      </w:r>
      <w:r w:rsidRPr="0032618E">
        <w:rPr>
          <w:rFonts w:ascii="Arial" w:hAnsi="Arial" w:cs="Arial"/>
          <w:lang w:val="pt-BR"/>
        </w:rPr>
        <w:t xml:space="preserve"> </w:t>
      </w:r>
      <w:r w:rsidRPr="0032618E">
        <w:rPr>
          <w:rFonts w:ascii="Arial" w:eastAsia="Times New Roman" w:hAnsi="Arial" w:cs="Arial"/>
          <w:lang w:val="pt-BR" w:eastAsia="pt-BR"/>
        </w:rPr>
        <w:t xml:space="preserve">a busca </w:t>
      </w:r>
      <w:r w:rsidR="00FB02B8" w:rsidRPr="0032618E">
        <w:rPr>
          <w:rFonts w:ascii="Arial" w:eastAsia="Times New Roman" w:hAnsi="Arial" w:cs="Arial"/>
          <w:lang w:val="pt-BR" w:eastAsia="pt-BR"/>
        </w:rPr>
        <w:t>de</w:t>
      </w:r>
      <w:r w:rsidRPr="0032618E">
        <w:rPr>
          <w:rFonts w:ascii="Arial" w:eastAsia="Times New Roman" w:hAnsi="Arial" w:cs="Arial"/>
          <w:lang w:val="pt-BR" w:eastAsia="pt-BR"/>
        </w:rPr>
        <w:t xml:space="preserve"> área livre no seu entorno para viabilizar os re</w:t>
      </w:r>
      <w:r w:rsidR="00FB02B8" w:rsidRPr="0032618E">
        <w:rPr>
          <w:rFonts w:ascii="Arial" w:eastAsia="Times New Roman" w:hAnsi="Arial" w:cs="Arial"/>
          <w:lang w:val="pt-BR" w:eastAsia="pt-BR"/>
        </w:rPr>
        <w:t>assenta</w:t>
      </w:r>
      <w:r w:rsidRPr="0032618E">
        <w:rPr>
          <w:rFonts w:ascii="Arial" w:eastAsia="Times New Roman" w:hAnsi="Arial" w:cs="Arial"/>
          <w:lang w:val="pt-BR" w:eastAsia="pt-BR"/>
        </w:rPr>
        <w:t xml:space="preserve">mentos. </w:t>
      </w:r>
    </w:p>
    <w:p w:rsidR="00976DE8" w:rsidRPr="0032618E" w:rsidRDefault="00A81E2C" w:rsidP="009B34CC">
      <w:pPr>
        <w:spacing w:after="120"/>
        <w:jc w:val="both"/>
        <w:rPr>
          <w:rFonts w:ascii="Arial" w:eastAsia="Times New Roman" w:hAnsi="Arial" w:cs="Arial"/>
          <w:lang w:val="pt-BR" w:eastAsia="pt-BR"/>
        </w:rPr>
      </w:pPr>
      <w:r w:rsidRPr="0032618E">
        <w:rPr>
          <w:rFonts w:ascii="Arial" w:eastAsia="Times New Roman" w:hAnsi="Arial" w:cs="Arial"/>
          <w:lang w:val="pt-BR" w:eastAsia="pt-BR"/>
        </w:rPr>
        <w:t>A proposta desenvolvida para</w:t>
      </w:r>
      <w:r w:rsidR="000C5FF8" w:rsidRPr="0032618E">
        <w:rPr>
          <w:rFonts w:ascii="Arial" w:eastAsia="Times New Roman" w:hAnsi="Arial" w:cs="Arial"/>
          <w:lang w:val="pt-BR" w:eastAsia="pt-BR"/>
        </w:rPr>
        <w:t xml:space="preserve"> Vila Esperança inclui o redesenho do sistema viário e dos lotes, projetos de novas moradias para famílias em situação de risco, equipamentos coletivos e </w:t>
      </w:r>
      <w:r w:rsidRPr="0032618E">
        <w:rPr>
          <w:rFonts w:ascii="Arial" w:eastAsia="Times New Roman" w:hAnsi="Arial" w:cs="Arial"/>
          <w:lang w:val="pt-BR" w:eastAsia="pt-BR"/>
        </w:rPr>
        <w:t xml:space="preserve">criação de </w:t>
      </w:r>
      <w:r w:rsidR="000C5FF8" w:rsidRPr="0032618E">
        <w:rPr>
          <w:rFonts w:ascii="Arial" w:eastAsia="Times New Roman" w:hAnsi="Arial" w:cs="Arial"/>
          <w:lang w:val="pt-BR" w:eastAsia="pt-BR"/>
        </w:rPr>
        <w:t xml:space="preserve">espaços para desenvolvimento de atividades voltadas </w:t>
      </w:r>
      <w:r w:rsidRPr="0032618E">
        <w:rPr>
          <w:rFonts w:ascii="Arial" w:eastAsia="Times New Roman" w:hAnsi="Arial" w:cs="Arial"/>
          <w:lang w:val="pt-BR" w:eastAsia="pt-BR"/>
        </w:rPr>
        <w:t>à</w:t>
      </w:r>
      <w:r w:rsidR="000C5FF8" w:rsidRPr="0032618E">
        <w:rPr>
          <w:rFonts w:ascii="Arial" w:eastAsia="Times New Roman" w:hAnsi="Arial" w:cs="Arial"/>
          <w:lang w:val="pt-BR" w:eastAsia="pt-BR"/>
        </w:rPr>
        <w:t xml:space="preserve"> geração de trabalho e renda, </w:t>
      </w:r>
      <w:r w:rsidRPr="0032618E">
        <w:rPr>
          <w:rFonts w:ascii="Arial" w:eastAsia="Times New Roman" w:hAnsi="Arial" w:cs="Arial"/>
          <w:lang w:val="pt-BR" w:eastAsia="pt-BR"/>
        </w:rPr>
        <w:t xml:space="preserve">e para </w:t>
      </w:r>
      <w:r w:rsidR="000C5FF8" w:rsidRPr="0032618E">
        <w:rPr>
          <w:rFonts w:ascii="Arial" w:eastAsia="Times New Roman" w:hAnsi="Arial" w:cs="Arial"/>
          <w:lang w:val="pt-BR" w:eastAsia="pt-BR"/>
        </w:rPr>
        <w:t xml:space="preserve">áreas de recreação e lazer, </w:t>
      </w:r>
      <w:r w:rsidRPr="0032618E">
        <w:rPr>
          <w:rFonts w:ascii="Arial" w:eastAsia="Times New Roman" w:hAnsi="Arial" w:cs="Arial"/>
          <w:lang w:val="pt-BR" w:eastAsia="pt-BR"/>
        </w:rPr>
        <w:t xml:space="preserve">e mais as </w:t>
      </w:r>
      <w:r w:rsidR="000C5FF8" w:rsidRPr="0032618E">
        <w:rPr>
          <w:rFonts w:ascii="Arial" w:eastAsia="Times New Roman" w:hAnsi="Arial" w:cs="Arial"/>
          <w:lang w:val="pt-BR" w:eastAsia="pt-BR"/>
        </w:rPr>
        <w:t>soluções de drenagem, esgotamento sanitário e abastecimento de água</w:t>
      </w:r>
      <w:r w:rsidRPr="0032618E">
        <w:rPr>
          <w:rFonts w:ascii="Arial" w:eastAsia="Times New Roman" w:hAnsi="Arial" w:cs="Arial"/>
          <w:lang w:val="pt-BR" w:eastAsia="pt-BR"/>
        </w:rPr>
        <w:t xml:space="preserve">, </w:t>
      </w:r>
      <w:r w:rsidR="000C5FF8" w:rsidRPr="0032618E">
        <w:rPr>
          <w:rFonts w:ascii="Arial" w:eastAsia="Times New Roman" w:hAnsi="Arial" w:cs="Arial"/>
          <w:lang w:val="pt-BR" w:eastAsia="pt-BR"/>
        </w:rPr>
        <w:t>além dos processos para titulação individual</w:t>
      </w:r>
      <w:r w:rsidRPr="0032618E">
        <w:rPr>
          <w:rFonts w:ascii="Arial" w:eastAsia="Times New Roman" w:hAnsi="Arial" w:cs="Arial"/>
          <w:lang w:val="pt-BR" w:eastAsia="pt-BR"/>
        </w:rPr>
        <w:t xml:space="preserve"> das casas</w:t>
      </w:r>
      <w:r w:rsidR="000C5FF8" w:rsidRPr="0032618E">
        <w:rPr>
          <w:rFonts w:ascii="Arial" w:eastAsia="Times New Roman" w:hAnsi="Arial" w:cs="Arial"/>
          <w:lang w:val="pt-BR" w:eastAsia="pt-BR"/>
        </w:rPr>
        <w:t xml:space="preserve">. </w:t>
      </w:r>
    </w:p>
    <w:p w:rsidR="000C5FF8" w:rsidRPr="0032618E" w:rsidRDefault="00976DE8" w:rsidP="009B34CC">
      <w:pPr>
        <w:spacing w:after="120"/>
        <w:jc w:val="both"/>
        <w:rPr>
          <w:rFonts w:ascii="Arial" w:eastAsia="Times New Roman" w:hAnsi="Arial" w:cs="Arial"/>
          <w:lang w:val="pt-BR" w:eastAsia="pt-BR"/>
        </w:rPr>
      </w:pPr>
      <w:r w:rsidRPr="0032618E">
        <w:rPr>
          <w:rFonts w:ascii="Arial" w:eastAsia="Times New Roman" w:hAnsi="Arial" w:cs="Arial"/>
          <w:lang w:val="pt-BR" w:eastAsia="pt-BR"/>
        </w:rPr>
        <w:t xml:space="preserve">O projeto técnico foi concluído em dezembro de 2007 e, desde então, a comunidade luta para implantá-lo. A </w:t>
      </w:r>
      <w:r w:rsidR="000C5FF8" w:rsidRPr="0032618E">
        <w:rPr>
          <w:rFonts w:ascii="Arial" w:eastAsia="Times New Roman" w:hAnsi="Arial" w:cs="Arial"/>
          <w:lang w:val="pt-BR" w:eastAsia="pt-BR"/>
        </w:rPr>
        <w:t xml:space="preserve">comunidade </w:t>
      </w:r>
      <w:r w:rsidR="00540A12" w:rsidRPr="0032618E">
        <w:rPr>
          <w:rFonts w:ascii="Arial" w:eastAsia="Times New Roman" w:hAnsi="Arial" w:cs="Arial"/>
          <w:lang w:val="pt-BR" w:eastAsia="pt-BR"/>
        </w:rPr>
        <w:t>buscou órgãos</w:t>
      </w:r>
      <w:r w:rsidR="000C5FF8" w:rsidRPr="0032618E">
        <w:rPr>
          <w:rFonts w:ascii="Arial" w:eastAsia="Times New Roman" w:hAnsi="Arial" w:cs="Arial"/>
          <w:lang w:val="pt-BR" w:eastAsia="pt-BR"/>
        </w:rPr>
        <w:t xml:space="preserve"> públicos, envia</w:t>
      </w:r>
      <w:r w:rsidR="00A81E2C" w:rsidRPr="0032618E">
        <w:rPr>
          <w:rFonts w:ascii="Arial" w:eastAsia="Times New Roman" w:hAnsi="Arial" w:cs="Arial"/>
          <w:lang w:val="pt-BR" w:eastAsia="pt-BR"/>
        </w:rPr>
        <w:t>ndo e-mails e/ou protocolando</w:t>
      </w:r>
      <w:r w:rsidR="000C5FF8" w:rsidRPr="0032618E">
        <w:rPr>
          <w:rFonts w:ascii="Arial" w:eastAsia="Times New Roman" w:hAnsi="Arial" w:cs="Arial"/>
          <w:lang w:val="pt-BR" w:eastAsia="pt-BR"/>
        </w:rPr>
        <w:t xml:space="preserve"> ofícios. </w:t>
      </w:r>
      <w:r w:rsidRPr="0032618E">
        <w:rPr>
          <w:rFonts w:ascii="Arial" w:eastAsia="Times New Roman" w:hAnsi="Arial" w:cs="Arial"/>
          <w:lang w:val="pt-BR" w:eastAsia="pt-BR"/>
        </w:rPr>
        <w:t>Em 2009, conseguiu</w:t>
      </w:r>
      <w:r w:rsidR="000C5FF8" w:rsidRPr="0032618E">
        <w:rPr>
          <w:rFonts w:ascii="Arial" w:eastAsia="Times New Roman" w:hAnsi="Arial" w:cs="Arial"/>
          <w:lang w:val="pt-BR" w:eastAsia="pt-BR"/>
        </w:rPr>
        <w:t xml:space="preserve"> </w:t>
      </w:r>
      <w:r w:rsidRPr="0032618E">
        <w:rPr>
          <w:rFonts w:ascii="Arial" w:eastAsia="Times New Roman" w:hAnsi="Arial" w:cs="Arial"/>
          <w:lang w:val="pt-BR" w:eastAsia="pt-BR"/>
        </w:rPr>
        <w:t>que</w:t>
      </w:r>
      <w:r w:rsidR="000C5FF8" w:rsidRPr="0032618E">
        <w:rPr>
          <w:rFonts w:ascii="Arial" w:eastAsia="Times New Roman" w:hAnsi="Arial" w:cs="Arial"/>
          <w:lang w:val="pt-BR" w:eastAsia="pt-BR"/>
        </w:rPr>
        <w:t xml:space="preserve"> a prefeitura </w:t>
      </w:r>
      <w:r w:rsidRPr="0032618E">
        <w:rPr>
          <w:rFonts w:ascii="Arial" w:eastAsia="Times New Roman" w:hAnsi="Arial" w:cs="Arial"/>
          <w:lang w:val="pt-BR" w:eastAsia="pt-BR"/>
        </w:rPr>
        <w:t xml:space="preserve">encaminhasse o </w:t>
      </w:r>
      <w:r w:rsidR="000C5FF8" w:rsidRPr="0032618E">
        <w:rPr>
          <w:rFonts w:ascii="Arial" w:eastAsia="Times New Roman" w:hAnsi="Arial" w:cs="Arial"/>
          <w:lang w:val="pt-BR" w:eastAsia="pt-BR"/>
        </w:rPr>
        <w:t>projeto de Vila Esperança ao PAC (Programa de Aceleração do Crescimento),</w:t>
      </w:r>
      <w:r w:rsidR="00A81E2C" w:rsidRPr="0032618E">
        <w:rPr>
          <w:rFonts w:ascii="Arial" w:eastAsia="Times New Roman" w:hAnsi="Arial" w:cs="Arial"/>
          <w:lang w:val="pt-BR" w:eastAsia="pt-BR"/>
        </w:rPr>
        <w:t xml:space="preserve"> sendo</w:t>
      </w:r>
      <w:r w:rsidR="000C5FF8" w:rsidRPr="0032618E">
        <w:rPr>
          <w:rFonts w:ascii="Arial" w:eastAsia="Times New Roman" w:hAnsi="Arial" w:cs="Arial"/>
          <w:lang w:val="pt-BR" w:eastAsia="pt-BR"/>
        </w:rPr>
        <w:t xml:space="preserve"> aprovado</w:t>
      </w:r>
      <w:r w:rsidR="00A81E2C" w:rsidRPr="0032618E">
        <w:rPr>
          <w:rFonts w:ascii="Arial" w:eastAsia="Times New Roman" w:hAnsi="Arial" w:cs="Arial"/>
          <w:lang w:val="pt-BR" w:eastAsia="pt-BR"/>
        </w:rPr>
        <w:t xml:space="preserve">. </w:t>
      </w:r>
      <w:r w:rsidRPr="0032618E">
        <w:rPr>
          <w:rFonts w:ascii="Arial" w:eastAsia="Times New Roman" w:hAnsi="Arial" w:cs="Arial"/>
          <w:lang w:val="pt-BR" w:eastAsia="pt-BR"/>
        </w:rPr>
        <w:t xml:space="preserve">A </w:t>
      </w:r>
      <w:r w:rsidR="000C5FF8" w:rsidRPr="0032618E">
        <w:rPr>
          <w:rFonts w:ascii="Arial" w:eastAsia="Times New Roman" w:hAnsi="Arial" w:cs="Arial"/>
          <w:lang w:val="pt-BR" w:eastAsia="pt-BR"/>
        </w:rPr>
        <w:t>Prefeitura de São Gon</w:t>
      </w:r>
      <w:r w:rsidR="00D30897" w:rsidRPr="0032618E">
        <w:rPr>
          <w:rFonts w:ascii="Arial" w:eastAsia="Times New Roman" w:hAnsi="Arial" w:cs="Arial"/>
          <w:lang w:val="pt-BR" w:eastAsia="pt-BR"/>
        </w:rPr>
        <w:t>çalo assinou</w:t>
      </w:r>
      <w:r w:rsidRPr="0032618E">
        <w:rPr>
          <w:rFonts w:ascii="Arial" w:eastAsia="Times New Roman" w:hAnsi="Arial" w:cs="Arial"/>
          <w:lang w:val="pt-BR" w:eastAsia="pt-BR"/>
        </w:rPr>
        <w:t xml:space="preserve"> </w:t>
      </w:r>
      <w:r w:rsidR="00D30897" w:rsidRPr="0032618E">
        <w:rPr>
          <w:rFonts w:ascii="Arial" w:eastAsia="Times New Roman" w:hAnsi="Arial" w:cs="Arial"/>
          <w:lang w:val="pt-BR" w:eastAsia="pt-BR"/>
        </w:rPr>
        <w:t>contrato, porém</w:t>
      </w:r>
      <w:r w:rsidR="000C5FF8" w:rsidRPr="0032618E">
        <w:rPr>
          <w:rFonts w:ascii="Arial" w:eastAsia="Times New Roman" w:hAnsi="Arial" w:cs="Arial"/>
          <w:lang w:val="pt-BR" w:eastAsia="pt-BR"/>
        </w:rPr>
        <w:t xml:space="preserve"> a verba contemplada foi perdida em dezembro de 2011</w:t>
      </w:r>
      <w:r w:rsidRPr="0032618E">
        <w:rPr>
          <w:rFonts w:ascii="Arial" w:eastAsia="Times New Roman" w:hAnsi="Arial" w:cs="Arial"/>
          <w:lang w:val="pt-BR" w:eastAsia="pt-BR"/>
        </w:rPr>
        <w:t xml:space="preserve"> porque o município se recusou a depositar a sua contrapartida</w:t>
      </w:r>
      <w:r w:rsidR="000C5FF8" w:rsidRPr="0032618E">
        <w:rPr>
          <w:rFonts w:ascii="Arial" w:eastAsia="Times New Roman" w:hAnsi="Arial" w:cs="Arial"/>
          <w:lang w:val="pt-BR" w:eastAsia="pt-BR"/>
        </w:rPr>
        <w:t>. Em</w:t>
      </w:r>
      <w:r w:rsidR="000C5FF8" w:rsidRPr="0032618E">
        <w:rPr>
          <w:rFonts w:ascii="Arial" w:hAnsi="Arial" w:cs="Arial"/>
          <w:lang w:val="pt-BR"/>
        </w:rPr>
        <w:t xml:space="preserve"> 2013, </w:t>
      </w:r>
      <w:r w:rsidR="00771CF8" w:rsidRPr="0032618E">
        <w:rPr>
          <w:rFonts w:ascii="Arial" w:hAnsi="Arial" w:cs="Arial"/>
          <w:lang w:val="pt-BR"/>
        </w:rPr>
        <w:t xml:space="preserve">novamente a Prefeitura </w:t>
      </w:r>
      <w:r w:rsidR="000C5FF8" w:rsidRPr="0032618E">
        <w:rPr>
          <w:rFonts w:ascii="Arial" w:hAnsi="Arial" w:cs="Arial"/>
          <w:lang w:val="pt-BR"/>
        </w:rPr>
        <w:t>perdeu o prazo para encaminhar o projeto. Por esse motivo,</w:t>
      </w:r>
      <w:r w:rsidR="000C5FF8" w:rsidRPr="0032618E">
        <w:rPr>
          <w:rFonts w:ascii="Arial" w:eastAsia="Times New Roman" w:hAnsi="Arial" w:cs="Arial"/>
          <w:lang w:val="pt-BR" w:eastAsia="pt-BR"/>
        </w:rPr>
        <w:t xml:space="preserve"> no dia 04 de setembro de 2013, a comunidade realizou uma mobilização em frente </w:t>
      </w:r>
      <w:r w:rsidR="00771CF8" w:rsidRPr="0032618E">
        <w:rPr>
          <w:rFonts w:ascii="Arial" w:eastAsia="Times New Roman" w:hAnsi="Arial" w:cs="Arial"/>
          <w:lang w:val="pt-BR" w:eastAsia="pt-BR"/>
        </w:rPr>
        <w:t>à</w:t>
      </w:r>
      <w:r w:rsidR="000C5FF8" w:rsidRPr="0032618E">
        <w:rPr>
          <w:rFonts w:ascii="Arial" w:eastAsia="Times New Roman" w:hAnsi="Arial" w:cs="Arial"/>
          <w:lang w:val="pt-BR" w:eastAsia="pt-BR"/>
        </w:rPr>
        <w:t xml:space="preserve"> prefeitura de São Gonçalo no sentido de obte</w:t>
      </w:r>
      <w:r w:rsidR="00771CF8" w:rsidRPr="0032618E">
        <w:rPr>
          <w:rFonts w:ascii="Arial" w:eastAsia="Times New Roman" w:hAnsi="Arial" w:cs="Arial"/>
          <w:lang w:val="pt-BR" w:eastAsia="pt-BR"/>
        </w:rPr>
        <w:t>r respostas acerca da concretização</w:t>
      </w:r>
      <w:r w:rsidR="000C5FF8" w:rsidRPr="0032618E">
        <w:rPr>
          <w:rFonts w:ascii="Arial" w:eastAsia="Times New Roman" w:hAnsi="Arial" w:cs="Arial"/>
          <w:lang w:val="pt-BR" w:eastAsia="pt-BR"/>
        </w:rPr>
        <w:t xml:space="preserve"> do projeto, o que resultou em uma reunião com o Secretário de Infraestrutura e Urbanismo do Município de São Gonçalo.</w:t>
      </w:r>
    </w:p>
    <w:p w:rsidR="00771CF8" w:rsidRPr="0032618E" w:rsidRDefault="000C5FF8" w:rsidP="009B34CC">
      <w:pPr>
        <w:spacing w:after="120"/>
        <w:jc w:val="both"/>
        <w:rPr>
          <w:rFonts w:ascii="Arial" w:eastAsia="Times New Roman" w:hAnsi="Arial" w:cs="Arial"/>
          <w:lang w:val="pt-BR" w:eastAsia="pt-BR"/>
        </w:rPr>
      </w:pPr>
      <w:r w:rsidRPr="0032618E">
        <w:rPr>
          <w:rFonts w:ascii="Arial" w:eastAsia="Times New Roman" w:hAnsi="Arial" w:cs="Arial"/>
          <w:lang w:val="pt-BR" w:eastAsia="pt-BR"/>
        </w:rPr>
        <w:t xml:space="preserve">É possível perceber que prefeitura não dispõe de política habitacional, </w:t>
      </w:r>
      <w:r w:rsidR="00771CF8" w:rsidRPr="0032618E">
        <w:rPr>
          <w:rFonts w:ascii="Arial" w:eastAsia="Times New Roman" w:hAnsi="Arial" w:cs="Arial"/>
          <w:lang w:val="pt-BR" w:eastAsia="pt-BR"/>
        </w:rPr>
        <w:t xml:space="preserve">pois </w:t>
      </w:r>
      <w:r w:rsidRPr="0032618E">
        <w:rPr>
          <w:rFonts w:ascii="Arial" w:eastAsia="Times New Roman" w:hAnsi="Arial" w:cs="Arial"/>
          <w:lang w:val="pt-BR" w:eastAsia="pt-BR"/>
        </w:rPr>
        <w:t>não conhece a totalidade dos assentamentos populares existentes em seu território e a revisão do seu Plano Diretor ainda não está concluída.</w:t>
      </w:r>
      <w:r w:rsidR="00771CF8" w:rsidRPr="0032618E">
        <w:rPr>
          <w:rFonts w:ascii="Arial" w:eastAsia="Times New Roman" w:hAnsi="Arial" w:cs="Arial"/>
          <w:lang w:val="pt-BR" w:eastAsia="pt-BR"/>
        </w:rPr>
        <w:t xml:space="preserve"> A experiência de </w:t>
      </w:r>
      <w:r w:rsidR="00771CF8" w:rsidRPr="0032618E">
        <w:rPr>
          <w:rFonts w:ascii="Arial" w:eastAsia="Times New Roman" w:hAnsi="Arial" w:cs="Arial"/>
          <w:kern w:val="0"/>
          <w:lang w:val="pt-BR" w:eastAsia="pt-BR" w:bidi="ar-SA"/>
        </w:rPr>
        <w:t>Vila Esperança</w:t>
      </w:r>
      <w:r w:rsidR="00771CF8" w:rsidRPr="0032618E">
        <w:rPr>
          <w:rFonts w:ascii="Arial" w:eastAsia="Times New Roman" w:hAnsi="Arial" w:cs="Arial"/>
          <w:lang w:val="pt-BR" w:eastAsia="pt-BR"/>
        </w:rPr>
        <w:t xml:space="preserve"> evidencia a desarticulação das ações desenvolvidas em nível local, em que, por um lado, investe-se na elaboração de projetos de regularização fundiária e urbanização e, por outro, não prevê no orçamento do ano </w:t>
      </w:r>
      <w:proofErr w:type="spellStart"/>
      <w:r w:rsidR="00771CF8" w:rsidRPr="0032618E">
        <w:rPr>
          <w:rFonts w:ascii="Arial" w:eastAsia="Times New Roman" w:hAnsi="Arial" w:cs="Arial"/>
          <w:lang w:val="pt-BR" w:eastAsia="pt-BR"/>
        </w:rPr>
        <w:t>subseqüente</w:t>
      </w:r>
      <w:proofErr w:type="spellEnd"/>
      <w:r w:rsidR="00771CF8" w:rsidRPr="0032618E">
        <w:rPr>
          <w:rFonts w:ascii="Arial" w:eastAsia="Times New Roman" w:hAnsi="Arial" w:cs="Arial"/>
          <w:lang w:val="pt-BR" w:eastAsia="pt-BR"/>
        </w:rPr>
        <w:t xml:space="preserve"> os recursos para sua implantação, como ocorreu nos orçamentos de 2009 e 2013.</w:t>
      </w:r>
    </w:p>
    <w:p w:rsidR="00976DE8" w:rsidRPr="0032618E" w:rsidRDefault="00771CF8" w:rsidP="00976DE8">
      <w:pPr>
        <w:spacing w:after="120"/>
        <w:jc w:val="both"/>
        <w:rPr>
          <w:rFonts w:ascii="Arial" w:eastAsia="Times New Roman" w:hAnsi="Arial" w:cs="Arial"/>
          <w:kern w:val="0"/>
          <w:lang w:val="pt-BR" w:eastAsia="pt-BR" w:bidi="ar-SA"/>
        </w:rPr>
      </w:pPr>
      <w:r w:rsidRPr="0032618E">
        <w:rPr>
          <w:rFonts w:ascii="Arial" w:hAnsi="Arial" w:cs="Arial"/>
          <w:lang w:val="pt-BR"/>
        </w:rPr>
        <w:t>D</w:t>
      </w:r>
      <w:r w:rsidR="00E957DF" w:rsidRPr="0032618E">
        <w:rPr>
          <w:rFonts w:ascii="Arial" w:hAnsi="Arial" w:cs="Arial"/>
          <w:lang w:val="pt-BR"/>
        </w:rPr>
        <w:t xml:space="preserve">iante </w:t>
      </w:r>
      <w:r w:rsidRPr="0032618E">
        <w:rPr>
          <w:rFonts w:ascii="Arial" w:hAnsi="Arial" w:cs="Arial"/>
          <w:lang w:val="pt-BR"/>
        </w:rPr>
        <w:t>desta situação</w:t>
      </w:r>
      <w:r w:rsidR="000C5FF8" w:rsidRPr="0032618E">
        <w:rPr>
          <w:rFonts w:ascii="Arial" w:hAnsi="Arial" w:cs="Arial"/>
          <w:lang w:val="pt-BR"/>
        </w:rPr>
        <w:t xml:space="preserve">, </w:t>
      </w:r>
      <w:r w:rsidRPr="0032618E">
        <w:rPr>
          <w:rFonts w:ascii="Arial" w:hAnsi="Arial" w:cs="Arial"/>
          <w:lang w:val="pt-BR"/>
        </w:rPr>
        <w:t xml:space="preserve">a Associação de Moradores decidiu </w:t>
      </w:r>
      <w:r w:rsidR="000C5FF8" w:rsidRPr="0032618E">
        <w:rPr>
          <w:rFonts w:ascii="Arial" w:eastAsia="Times New Roman" w:hAnsi="Arial" w:cs="Arial"/>
          <w:lang w:val="pt-BR" w:eastAsia="pt-BR"/>
        </w:rPr>
        <w:t>encami</w:t>
      </w:r>
      <w:r w:rsidRPr="0032618E">
        <w:rPr>
          <w:rFonts w:ascii="Arial" w:eastAsia="Times New Roman" w:hAnsi="Arial" w:cs="Arial"/>
          <w:lang w:val="pt-BR" w:eastAsia="pt-BR"/>
        </w:rPr>
        <w:t>nhar</w:t>
      </w:r>
      <w:r w:rsidR="000C5FF8" w:rsidRPr="0032618E">
        <w:rPr>
          <w:rFonts w:ascii="Arial" w:eastAsia="Times New Roman" w:hAnsi="Arial" w:cs="Arial"/>
          <w:lang w:val="pt-BR" w:eastAsia="pt-BR"/>
        </w:rPr>
        <w:t xml:space="preserve"> </w:t>
      </w:r>
      <w:r w:rsidR="00A7150C" w:rsidRPr="0032618E">
        <w:rPr>
          <w:rFonts w:ascii="Arial" w:eastAsia="Times New Roman" w:hAnsi="Arial" w:cs="Arial"/>
          <w:lang w:val="pt-BR" w:eastAsia="pt-BR"/>
        </w:rPr>
        <w:t xml:space="preserve">em 2013 </w:t>
      </w:r>
      <w:r w:rsidRPr="0032618E">
        <w:rPr>
          <w:rFonts w:ascii="Arial" w:hAnsi="Arial" w:cs="Arial"/>
          <w:lang w:val="pt-BR"/>
        </w:rPr>
        <w:t xml:space="preserve">o projeto </w:t>
      </w:r>
      <w:r w:rsidR="000C5FF8" w:rsidRPr="0032618E">
        <w:rPr>
          <w:rFonts w:ascii="Arial" w:eastAsia="Times New Roman" w:hAnsi="Arial" w:cs="Arial"/>
          <w:lang w:val="pt-BR" w:eastAsia="pt-BR"/>
        </w:rPr>
        <w:t xml:space="preserve">para a </w:t>
      </w:r>
      <w:r w:rsidR="000C5FF8" w:rsidRPr="0032618E">
        <w:rPr>
          <w:rFonts w:ascii="Arial" w:hAnsi="Arial" w:cs="Arial"/>
          <w:lang w:val="pt-BR"/>
        </w:rPr>
        <w:t xml:space="preserve">Secretaria de Habitação do Estado do Rio de </w:t>
      </w:r>
      <w:r w:rsidR="00E957DF" w:rsidRPr="0032618E">
        <w:rPr>
          <w:rFonts w:ascii="Arial" w:hAnsi="Arial" w:cs="Arial"/>
          <w:lang w:val="pt-BR"/>
        </w:rPr>
        <w:t>J</w:t>
      </w:r>
      <w:r w:rsidR="000C5FF8" w:rsidRPr="0032618E">
        <w:rPr>
          <w:rFonts w:ascii="Arial" w:hAnsi="Arial" w:cs="Arial"/>
          <w:lang w:val="pt-BR"/>
        </w:rPr>
        <w:t xml:space="preserve">aneiro, </w:t>
      </w:r>
      <w:r w:rsidRPr="0032618E">
        <w:rPr>
          <w:rFonts w:ascii="Arial" w:hAnsi="Arial" w:cs="Arial"/>
          <w:lang w:val="pt-BR"/>
        </w:rPr>
        <w:t>solicitando sua realização por parte do governo estadual, mas até esta data</w:t>
      </w:r>
      <w:r w:rsidR="000C5FF8" w:rsidRPr="0032618E">
        <w:rPr>
          <w:rFonts w:ascii="Arial" w:eastAsia="Times New Roman" w:hAnsi="Arial" w:cs="Arial"/>
          <w:kern w:val="0"/>
          <w:lang w:val="pt-BR" w:eastAsia="pt-BR" w:bidi="ar-SA"/>
        </w:rPr>
        <w:t xml:space="preserve"> Vila Esperança </w:t>
      </w:r>
      <w:r w:rsidRPr="0032618E">
        <w:rPr>
          <w:rFonts w:ascii="Arial" w:eastAsia="Times New Roman" w:hAnsi="Arial" w:cs="Arial"/>
          <w:kern w:val="0"/>
          <w:lang w:val="pt-BR" w:eastAsia="pt-BR" w:bidi="ar-SA"/>
        </w:rPr>
        <w:t xml:space="preserve">continua </w:t>
      </w:r>
      <w:r w:rsidR="000C5FF8" w:rsidRPr="0032618E">
        <w:rPr>
          <w:rFonts w:ascii="Arial" w:eastAsia="Times New Roman" w:hAnsi="Arial" w:cs="Arial"/>
          <w:kern w:val="0"/>
          <w:lang w:val="pt-BR" w:eastAsia="pt-BR" w:bidi="ar-SA"/>
        </w:rPr>
        <w:t>aguarda</w:t>
      </w:r>
      <w:r w:rsidRPr="0032618E">
        <w:rPr>
          <w:rFonts w:ascii="Arial" w:eastAsia="Times New Roman" w:hAnsi="Arial" w:cs="Arial"/>
          <w:kern w:val="0"/>
          <w:lang w:val="pt-BR" w:eastAsia="pt-BR" w:bidi="ar-SA"/>
        </w:rPr>
        <w:t>ndo</w:t>
      </w:r>
      <w:r w:rsidR="000C5FF8" w:rsidRPr="0032618E">
        <w:rPr>
          <w:rFonts w:ascii="Arial" w:eastAsia="Times New Roman" w:hAnsi="Arial" w:cs="Arial"/>
          <w:kern w:val="0"/>
          <w:lang w:val="pt-BR" w:eastAsia="pt-BR" w:bidi="ar-SA"/>
        </w:rPr>
        <w:t xml:space="preserve"> a</w:t>
      </w:r>
      <w:r w:rsidRPr="0032618E">
        <w:rPr>
          <w:rFonts w:ascii="Arial" w:eastAsia="Times New Roman" w:hAnsi="Arial" w:cs="Arial"/>
          <w:kern w:val="0"/>
          <w:lang w:val="pt-BR" w:eastAsia="pt-BR" w:bidi="ar-SA"/>
        </w:rPr>
        <w:t xml:space="preserve"> aprovação,</w:t>
      </w:r>
      <w:r w:rsidR="000C5FF8" w:rsidRPr="0032618E">
        <w:rPr>
          <w:rFonts w:ascii="Arial" w:eastAsia="Times New Roman" w:hAnsi="Arial" w:cs="Arial"/>
          <w:kern w:val="0"/>
          <w:lang w:val="pt-BR" w:eastAsia="pt-BR" w:bidi="ar-SA"/>
        </w:rPr>
        <w:t xml:space="preserve"> liberação de verba e execução do projeto.</w:t>
      </w:r>
    </w:p>
    <w:p w:rsidR="00B60C0D" w:rsidRPr="0032618E" w:rsidRDefault="00B60C0D" w:rsidP="00EC18B2">
      <w:pPr>
        <w:numPr>
          <w:ilvl w:val="0"/>
          <w:numId w:val="2"/>
        </w:numPr>
        <w:spacing w:after="120"/>
        <w:jc w:val="both"/>
        <w:rPr>
          <w:rFonts w:ascii="Arial" w:eastAsia="Times New Roman" w:hAnsi="Arial" w:cs="Arial"/>
          <w:kern w:val="0"/>
          <w:lang w:val="pt-BR" w:eastAsia="pt-BR" w:bidi="ar-SA"/>
        </w:rPr>
      </w:pPr>
      <w:r w:rsidRPr="0032618E">
        <w:rPr>
          <w:rFonts w:ascii="Arial" w:hAnsi="Arial" w:cs="Arial"/>
          <w:b/>
          <w:lang w:val="pt-BR"/>
        </w:rPr>
        <w:t xml:space="preserve">Objetivo </w:t>
      </w:r>
    </w:p>
    <w:p w:rsidR="000C5FF8" w:rsidRPr="0032618E" w:rsidRDefault="00F02AFA" w:rsidP="00976DE8">
      <w:pPr>
        <w:spacing w:after="120"/>
        <w:jc w:val="both"/>
        <w:rPr>
          <w:rFonts w:ascii="Arial" w:eastAsia="Times New Roman" w:hAnsi="Arial" w:cs="Arial"/>
          <w:lang w:val="pt-BR" w:eastAsia="pt-BR"/>
        </w:rPr>
      </w:pPr>
      <w:r w:rsidRPr="0032618E">
        <w:rPr>
          <w:rFonts w:ascii="Arial" w:eastAsia="Times New Roman" w:hAnsi="Arial" w:cs="Arial"/>
          <w:lang w:val="pt-BR" w:eastAsia="pt-BR"/>
        </w:rPr>
        <w:t>O</w:t>
      </w:r>
      <w:r w:rsidR="00B60C0D" w:rsidRPr="0032618E">
        <w:rPr>
          <w:rFonts w:ascii="Arial" w:eastAsia="Times New Roman" w:hAnsi="Arial" w:cs="Arial"/>
          <w:lang w:val="pt-BR" w:eastAsia="pt-BR"/>
        </w:rPr>
        <w:t xml:space="preserve"> o</w:t>
      </w:r>
      <w:r w:rsidR="000C5FF8" w:rsidRPr="0032618E">
        <w:rPr>
          <w:rFonts w:ascii="Arial" w:eastAsia="Times New Roman" w:hAnsi="Arial" w:cs="Arial"/>
          <w:lang w:val="pt-BR" w:eastAsia="pt-BR"/>
        </w:rPr>
        <w:t xml:space="preserve">bjetivo é </w:t>
      </w:r>
      <w:r w:rsidR="009C2940" w:rsidRPr="0032618E">
        <w:rPr>
          <w:rFonts w:ascii="Arial" w:eastAsia="Times New Roman" w:hAnsi="Arial" w:cs="Arial"/>
          <w:lang w:val="pt-BR" w:eastAsia="pt-BR"/>
        </w:rPr>
        <w:t>conseguir</w:t>
      </w:r>
      <w:r w:rsidR="000C5FF8" w:rsidRPr="0032618E">
        <w:rPr>
          <w:rFonts w:ascii="Arial" w:eastAsia="Times New Roman" w:hAnsi="Arial" w:cs="Arial"/>
          <w:lang w:val="pt-BR" w:eastAsia="pt-BR"/>
        </w:rPr>
        <w:t xml:space="preserve"> que a regularização fundiária seja plena, </w:t>
      </w:r>
      <w:r w:rsidR="00054EC5" w:rsidRPr="0032618E">
        <w:rPr>
          <w:rFonts w:ascii="Arial" w:eastAsia="Times New Roman" w:hAnsi="Arial" w:cs="Arial"/>
          <w:lang w:val="pt-BR" w:eastAsia="pt-BR"/>
        </w:rPr>
        <w:t xml:space="preserve">o </w:t>
      </w:r>
      <w:r w:rsidR="000C5FF8" w:rsidRPr="0032618E">
        <w:rPr>
          <w:rFonts w:ascii="Arial" w:eastAsia="Times New Roman" w:hAnsi="Arial" w:cs="Arial"/>
          <w:lang w:val="pt-BR" w:eastAsia="pt-BR"/>
        </w:rPr>
        <w:t xml:space="preserve">que trará para a comunidade segurança </w:t>
      </w:r>
      <w:r w:rsidR="009C2940" w:rsidRPr="0032618E">
        <w:rPr>
          <w:rFonts w:ascii="Arial" w:eastAsia="Times New Roman" w:hAnsi="Arial" w:cs="Arial"/>
          <w:lang w:val="pt-BR" w:eastAsia="pt-BR"/>
        </w:rPr>
        <w:t xml:space="preserve">de propriedade </w:t>
      </w:r>
      <w:r w:rsidR="000C5FF8" w:rsidRPr="0032618E">
        <w:rPr>
          <w:rFonts w:ascii="Arial" w:eastAsia="Times New Roman" w:hAnsi="Arial" w:cs="Arial"/>
          <w:lang w:val="pt-BR" w:eastAsia="pt-BR"/>
        </w:rPr>
        <w:t>da terra ocupa</w:t>
      </w:r>
      <w:r w:rsidR="009C2940" w:rsidRPr="0032618E">
        <w:rPr>
          <w:rFonts w:ascii="Arial" w:eastAsia="Times New Roman" w:hAnsi="Arial" w:cs="Arial"/>
          <w:lang w:val="pt-BR" w:eastAsia="pt-BR"/>
        </w:rPr>
        <w:t>da, qualidade da moradia, infra</w:t>
      </w:r>
      <w:r w:rsidR="000C5FF8" w:rsidRPr="0032618E">
        <w:rPr>
          <w:rFonts w:ascii="Arial" w:eastAsia="Times New Roman" w:hAnsi="Arial" w:cs="Arial"/>
          <w:lang w:val="pt-BR" w:eastAsia="pt-BR"/>
        </w:rPr>
        <w:t xml:space="preserve">estrutura, saneamento básico, </w:t>
      </w:r>
      <w:r w:rsidR="009C2940" w:rsidRPr="0032618E">
        <w:rPr>
          <w:rFonts w:ascii="Arial" w:eastAsia="Times New Roman" w:hAnsi="Arial" w:cs="Arial"/>
          <w:lang w:val="pt-BR" w:eastAsia="pt-BR"/>
        </w:rPr>
        <w:t xml:space="preserve">organização de </w:t>
      </w:r>
      <w:r w:rsidR="000C5FF8" w:rsidRPr="0032618E">
        <w:rPr>
          <w:rFonts w:ascii="Arial" w:eastAsia="Times New Roman" w:hAnsi="Arial" w:cs="Arial"/>
          <w:lang w:val="pt-BR" w:eastAsia="pt-BR"/>
        </w:rPr>
        <w:t>espaços públicos e privados</w:t>
      </w:r>
      <w:r w:rsidR="009C2940" w:rsidRPr="0032618E">
        <w:rPr>
          <w:rFonts w:ascii="Arial" w:eastAsia="Times New Roman" w:hAnsi="Arial" w:cs="Arial"/>
          <w:lang w:val="pt-BR" w:eastAsia="pt-BR"/>
        </w:rPr>
        <w:t>,</w:t>
      </w:r>
      <w:r w:rsidR="000C5FF8" w:rsidRPr="0032618E">
        <w:rPr>
          <w:rFonts w:ascii="Arial" w:eastAsia="Times New Roman" w:hAnsi="Arial" w:cs="Arial"/>
          <w:lang w:val="pt-BR" w:eastAsia="pt-BR"/>
        </w:rPr>
        <w:t xml:space="preserve"> como ruas, praças, edificações, lotes, etc. </w:t>
      </w:r>
      <w:r w:rsidR="00A433C3" w:rsidRPr="0032618E">
        <w:rPr>
          <w:rFonts w:ascii="Arial" w:eastAsia="Times New Roman" w:hAnsi="Arial" w:cs="Arial"/>
          <w:lang w:val="pt-BR" w:eastAsia="pt-BR"/>
        </w:rPr>
        <w:t xml:space="preserve">Enfim, </w:t>
      </w:r>
      <w:r w:rsidR="000C5FF8" w:rsidRPr="0032618E">
        <w:rPr>
          <w:rFonts w:ascii="Arial" w:eastAsia="Times New Roman" w:hAnsi="Arial" w:cs="Arial"/>
          <w:lang w:val="pt-BR" w:eastAsia="pt-BR"/>
        </w:rPr>
        <w:t xml:space="preserve">não visa somente </w:t>
      </w:r>
      <w:r w:rsidRPr="0032618E">
        <w:rPr>
          <w:rFonts w:ascii="Arial" w:eastAsia="Times New Roman" w:hAnsi="Arial" w:cs="Arial"/>
          <w:lang w:val="pt-BR" w:eastAsia="pt-BR"/>
        </w:rPr>
        <w:t>à</w:t>
      </w:r>
      <w:r w:rsidR="000C5FF8" w:rsidRPr="0032618E">
        <w:rPr>
          <w:rFonts w:ascii="Arial" w:eastAsia="Times New Roman" w:hAnsi="Arial" w:cs="Arial"/>
          <w:lang w:val="pt-BR" w:eastAsia="pt-BR"/>
        </w:rPr>
        <w:t xml:space="preserve"> regularização do patrimônio, mas a </w:t>
      </w:r>
      <w:r w:rsidR="009C2940" w:rsidRPr="0032618E">
        <w:rPr>
          <w:rFonts w:ascii="Arial" w:eastAsia="Times New Roman" w:hAnsi="Arial" w:cs="Arial"/>
          <w:lang w:val="pt-BR" w:eastAsia="pt-BR"/>
        </w:rPr>
        <w:t>solucionar questões</w:t>
      </w:r>
      <w:r w:rsidR="000C5FF8" w:rsidRPr="0032618E">
        <w:rPr>
          <w:rFonts w:ascii="Arial" w:eastAsia="Times New Roman" w:hAnsi="Arial" w:cs="Arial"/>
          <w:lang w:val="pt-BR" w:eastAsia="pt-BR"/>
        </w:rPr>
        <w:t xml:space="preserve"> urbana</w:t>
      </w:r>
      <w:r w:rsidR="009C2940" w:rsidRPr="0032618E">
        <w:rPr>
          <w:rFonts w:ascii="Arial" w:eastAsia="Times New Roman" w:hAnsi="Arial" w:cs="Arial"/>
          <w:lang w:val="pt-BR" w:eastAsia="pt-BR"/>
        </w:rPr>
        <w:t>s, ambientais</w:t>
      </w:r>
      <w:r w:rsidR="000C5FF8" w:rsidRPr="0032618E">
        <w:rPr>
          <w:rFonts w:ascii="Arial" w:eastAsia="Times New Roman" w:hAnsi="Arial" w:cs="Arial"/>
          <w:lang w:val="pt-BR" w:eastAsia="pt-BR"/>
        </w:rPr>
        <w:t xml:space="preserve"> e socioeconômica</w:t>
      </w:r>
      <w:r w:rsidR="009C2940" w:rsidRPr="0032618E">
        <w:rPr>
          <w:rFonts w:ascii="Arial" w:eastAsia="Times New Roman" w:hAnsi="Arial" w:cs="Arial"/>
          <w:lang w:val="pt-BR" w:eastAsia="pt-BR"/>
        </w:rPr>
        <w:t>s</w:t>
      </w:r>
      <w:r w:rsidR="00437E74" w:rsidRPr="0032618E">
        <w:rPr>
          <w:rFonts w:ascii="Arial" w:eastAsia="Times New Roman" w:hAnsi="Arial" w:cs="Arial"/>
          <w:lang w:val="pt-BR" w:eastAsia="pt-BR"/>
        </w:rPr>
        <w:t>.</w:t>
      </w:r>
      <w:r w:rsidRPr="0032618E">
        <w:rPr>
          <w:rFonts w:ascii="Arial" w:eastAsia="Times New Roman" w:hAnsi="Arial" w:cs="Arial"/>
          <w:lang w:val="pt-BR" w:eastAsia="pt-BR"/>
        </w:rPr>
        <w:t xml:space="preserve"> </w:t>
      </w:r>
    </w:p>
    <w:p w:rsidR="005175F7" w:rsidRPr="0032618E" w:rsidRDefault="005175F7" w:rsidP="00EC18B2">
      <w:pPr>
        <w:numPr>
          <w:ilvl w:val="0"/>
          <w:numId w:val="2"/>
        </w:numPr>
        <w:spacing w:after="120"/>
        <w:jc w:val="both"/>
        <w:rPr>
          <w:rStyle w:val="yiv1440021791apple-style-span"/>
          <w:rFonts w:ascii="Arial" w:hAnsi="Arial" w:cs="Arial"/>
          <w:b/>
          <w:lang w:val="pt-BR"/>
        </w:rPr>
      </w:pPr>
      <w:r w:rsidRPr="0032618E">
        <w:rPr>
          <w:rFonts w:ascii="Arial" w:hAnsi="Arial" w:cs="Arial"/>
          <w:b/>
          <w:lang w:val="pt-BR"/>
        </w:rPr>
        <w:t xml:space="preserve">Aliados, sócios que participaram na implementação da proposta. </w:t>
      </w:r>
      <w:r w:rsidRPr="0032618E">
        <w:rPr>
          <w:rStyle w:val="yiv1440021791apple-style-span"/>
          <w:rFonts w:ascii="Arial" w:hAnsi="Arial" w:cs="Arial"/>
          <w:b/>
          <w:lang w:val="pt-BR"/>
        </w:rPr>
        <w:t xml:space="preserve"> </w:t>
      </w:r>
    </w:p>
    <w:p w:rsidR="001720DF" w:rsidRPr="0032618E" w:rsidRDefault="000C5FF8" w:rsidP="00442A25">
      <w:pPr>
        <w:spacing w:after="120"/>
        <w:jc w:val="both"/>
        <w:rPr>
          <w:rFonts w:ascii="Arial" w:hAnsi="Arial" w:cs="Arial"/>
          <w:lang w:val="pt-BR"/>
        </w:rPr>
      </w:pPr>
      <w:r w:rsidRPr="0032618E">
        <w:rPr>
          <w:rFonts w:ascii="Arial" w:hAnsi="Arial" w:cs="Arial"/>
          <w:lang w:val="pt-BR"/>
        </w:rPr>
        <w:t>Ass</w:t>
      </w:r>
      <w:r w:rsidR="00A25F2D" w:rsidRPr="0032618E">
        <w:rPr>
          <w:rFonts w:ascii="Arial" w:hAnsi="Arial" w:cs="Arial"/>
          <w:lang w:val="pt-BR"/>
        </w:rPr>
        <w:t>ociação de moradores</w:t>
      </w:r>
      <w:r w:rsidR="00975A80" w:rsidRPr="0032618E">
        <w:rPr>
          <w:rFonts w:ascii="Arial" w:hAnsi="Arial" w:cs="Arial"/>
          <w:lang w:val="pt-BR"/>
        </w:rPr>
        <w:t xml:space="preserve"> de Vila Esperança</w:t>
      </w:r>
      <w:r w:rsidR="00A25F2D" w:rsidRPr="0032618E">
        <w:rPr>
          <w:rFonts w:ascii="Arial" w:hAnsi="Arial" w:cs="Arial"/>
          <w:lang w:val="pt-BR"/>
        </w:rPr>
        <w:t xml:space="preserve"> </w:t>
      </w:r>
      <w:r w:rsidR="00442A25" w:rsidRPr="0032618E">
        <w:rPr>
          <w:rFonts w:ascii="Arial" w:hAnsi="Arial" w:cs="Arial"/>
          <w:lang w:val="pt-BR"/>
        </w:rPr>
        <w:t>(</w:t>
      </w:r>
      <w:proofErr w:type="spellStart"/>
      <w:r w:rsidR="00A25F2D" w:rsidRPr="0032618E">
        <w:rPr>
          <w:rFonts w:ascii="Arial" w:hAnsi="Arial" w:cs="Arial"/>
          <w:lang w:val="pt-BR"/>
        </w:rPr>
        <w:t>Amovile</w:t>
      </w:r>
      <w:proofErr w:type="spellEnd"/>
      <w:r w:rsidR="00442A25" w:rsidRPr="0032618E">
        <w:rPr>
          <w:rFonts w:ascii="Arial" w:hAnsi="Arial" w:cs="Arial"/>
          <w:lang w:val="pt-BR"/>
        </w:rPr>
        <w:t xml:space="preserve">); </w:t>
      </w:r>
      <w:r w:rsidR="00D45C36" w:rsidRPr="0032618E">
        <w:rPr>
          <w:rFonts w:ascii="Arial" w:hAnsi="Arial" w:cs="Arial"/>
          <w:lang w:val="pt-BR"/>
        </w:rPr>
        <w:t>Núcle</w:t>
      </w:r>
      <w:r w:rsidR="00A17D17" w:rsidRPr="0032618E">
        <w:rPr>
          <w:rFonts w:ascii="Arial" w:hAnsi="Arial" w:cs="Arial"/>
          <w:lang w:val="pt-BR"/>
        </w:rPr>
        <w:t>o de Estudos e P</w:t>
      </w:r>
      <w:r w:rsidR="00B510AB" w:rsidRPr="0032618E">
        <w:rPr>
          <w:rFonts w:ascii="Arial" w:hAnsi="Arial" w:cs="Arial"/>
          <w:lang w:val="pt-BR"/>
        </w:rPr>
        <w:t>roje</w:t>
      </w:r>
      <w:r w:rsidR="009C2940" w:rsidRPr="0032618E">
        <w:rPr>
          <w:rFonts w:ascii="Arial" w:hAnsi="Arial" w:cs="Arial"/>
          <w:lang w:val="pt-BR"/>
        </w:rPr>
        <w:t xml:space="preserve">tos Habitacionais e Urbanos da </w:t>
      </w:r>
      <w:r w:rsidR="00B510AB" w:rsidRPr="0032618E">
        <w:rPr>
          <w:rFonts w:ascii="Arial" w:hAnsi="Arial" w:cs="Arial"/>
          <w:lang w:val="pt-BR"/>
        </w:rPr>
        <w:t>Universidade Federal Fluminense</w:t>
      </w:r>
      <w:r w:rsidR="00976DE8" w:rsidRPr="0032618E">
        <w:rPr>
          <w:rFonts w:ascii="Arial" w:hAnsi="Arial" w:cs="Arial"/>
          <w:lang w:val="pt-BR"/>
        </w:rPr>
        <w:t xml:space="preserve"> </w:t>
      </w:r>
      <w:r w:rsidR="00442A25" w:rsidRPr="0032618E">
        <w:rPr>
          <w:rFonts w:ascii="Arial" w:hAnsi="Arial" w:cs="Arial"/>
          <w:lang w:val="pt-BR"/>
        </w:rPr>
        <w:t>(</w:t>
      </w:r>
      <w:r w:rsidR="00976DE8" w:rsidRPr="0032618E">
        <w:rPr>
          <w:rFonts w:ascii="Arial" w:hAnsi="Arial" w:cs="Arial"/>
          <w:lang w:val="pt-BR"/>
        </w:rPr>
        <w:t>NEPHU-UFF</w:t>
      </w:r>
      <w:r w:rsidR="00442A25" w:rsidRPr="0032618E">
        <w:rPr>
          <w:rFonts w:ascii="Arial" w:hAnsi="Arial" w:cs="Arial"/>
          <w:lang w:val="pt-BR"/>
        </w:rPr>
        <w:t xml:space="preserve">); </w:t>
      </w:r>
      <w:r w:rsidR="00B510AB" w:rsidRPr="0032618E">
        <w:rPr>
          <w:rFonts w:ascii="Arial" w:hAnsi="Arial" w:cs="Arial"/>
          <w:lang w:val="pt-BR"/>
        </w:rPr>
        <w:t xml:space="preserve">Prefeitura </w:t>
      </w:r>
      <w:r w:rsidR="00442A25" w:rsidRPr="0032618E">
        <w:rPr>
          <w:rFonts w:ascii="Arial" w:hAnsi="Arial" w:cs="Arial"/>
          <w:lang w:val="pt-BR"/>
        </w:rPr>
        <w:t xml:space="preserve">Municipal </w:t>
      </w:r>
      <w:r w:rsidR="00B510AB" w:rsidRPr="0032618E">
        <w:rPr>
          <w:rFonts w:ascii="Arial" w:hAnsi="Arial" w:cs="Arial"/>
          <w:lang w:val="pt-BR"/>
        </w:rPr>
        <w:t>de São Gonçalo</w:t>
      </w:r>
      <w:r w:rsidR="00442A25" w:rsidRPr="0032618E">
        <w:rPr>
          <w:rFonts w:ascii="Arial" w:hAnsi="Arial" w:cs="Arial"/>
          <w:lang w:val="pt-BR"/>
        </w:rPr>
        <w:t xml:space="preserve">; </w:t>
      </w:r>
      <w:r w:rsidR="00B510AB" w:rsidRPr="0032618E">
        <w:rPr>
          <w:rFonts w:ascii="Arial" w:hAnsi="Arial" w:cs="Arial"/>
          <w:lang w:val="pt-BR"/>
        </w:rPr>
        <w:t>Secretaria Estadual de Habitação do Rio de Janeiro</w:t>
      </w:r>
      <w:r w:rsidR="00442A25" w:rsidRPr="0032618E">
        <w:rPr>
          <w:rFonts w:ascii="Arial" w:hAnsi="Arial" w:cs="Arial"/>
          <w:lang w:val="pt-BR"/>
        </w:rPr>
        <w:t xml:space="preserve"> (SEHAB/RJ); Ministério das Cidades</w:t>
      </w:r>
    </w:p>
    <w:p w:rsidR="003D3103" w:rsidRPr="0032618E" w:rsidRDefault="009269B0" w:rsidP="009B34CC">
      <w:pPr>
        <w:spacing w:after="120"/>
        <w:jc w:val="both"/>
        <w:rPr>
          <w:rFonts w:ascii="Arial" w:hAnsi="Arial" w:cs="Arial"/>
          <w:b/>
          <w:lang w:val="pt-BR"/>
        </w:rPr>
      </w:pPr>
      <w:r w:rsidRPr="0032618E">
        <w:rPr>
          <w:rFonts w:ascii="Arial" w:hAnsi="Arial" w:cs="Arial"/>
          <w:b/>
          <w:lang w:val="pt-BR"/>
        </w:rPr>
        <w:t>E</w:t>
      </w:r>
      <w:r w:rsidR="00927EEA" w:rsidRPr="0032618E">
        <w:rPr>
          <w:rFonts w:ascii="Arial" w:hAnsi="Arial" w:cs="Arial"/>
          <w:b/>
          <w:lang w:val="pt-BR"/>
        </w:rPr>
        <w:t>XPERIÊNCIA</w:t>
      </w:r>
    </w:p>
    <w:p w:rsidR="00B627B5" w:rsidRPr="0032618E" w:rsidRDefault="00927EEA" w:rsidP="00EC18B2">
      <w:pPr>
        <w:numPr>
          <w:ilvl w:val="0"/>
          <w:numId w:val="2"/>
        </w:numPr>
        <w:spacing w:after="120"/>
        <w:jc w:val="both"/>
        <w:rPr>
          <w:rFonts w:ascii="Arial" w:hAnsi="Arial" w:cs="Arial"/>
          <w:b/>
          <w:lang w:val="pt-BR"/>
        </w:rPr>
      </w:pPr>
      <w:r w:rsidRPr="0032618E">
        <w:rPr>
          <w:rFonts w:ascii="Arial" w:hAnsi="Arial" w:cs="Arial"/>
          <w:b/>
          <w:lang w:val="pt-BR"/>
        </w:rPr>
        <w:t>Descreva as atividades realizadas.</w:t>
      </w:r>
    </w:p>
    <w:p w:rsidR="00442A25" w:rsidRPr="0032618E" w:rsidRDefault="00442A25" w:rsidP="00EC18B2">
      <w:pPr>
        <w:numPr>
          <w:ilvl w:val="0"/>
          <w:numId w:val="5"/>
        </w:numPr>
        <w:spacing w:after="120"/>
        <w:ind w:left="284" w:hanging="218"/>
        <w:jc w:val="both"/>
        <w:rPr>
          <w:rFonts w:ascii="Arial" w:hAnsi="Arial" w:cs="Arial"/>
          <w:b/>
          <w:lang w:val="pt-BR"/>
        </w:rPr>
      </w:pPr>
      <w:r w:rsidRPr="0032618E">
        <w:rPr>
          <w:rFonts w:ascii="Arial" w:hAnsi="Arial" w:cs="Arial"/>
          <w:lang w:val="pt-BR"/>
        </w:rPr>
        <w:t>Projeto urbanístico (redesenho de vias e lotes);</w:t>
      </w:r>
    </w:p>
    <w:p w:rsidR="00B627B5" w:rsidRPr="0032618E" w:rsidRDefault="00442A25" w:rsidP="00EC18B2">
      <w:pPr>
        <w:numPr>
          <w:ilvl w:val="0"/>
          <w:numId w:val="5"/>
        </w:numPr>
        <w:spacing w:after="120"/>
        <w:ind w:left="284" w:hanging="218"/>
        <w:jc w:val="both"/>
        <w:rPr>
          <w:rFonts w:ascii="Arial" w:hAnsi="Arial" w:cs="Arial"/>
          <w:b/>
          <w:lang w:val="pt-BR"/>
        </w:rPr>
      </w:pPr>
      <w:r w:rsidRPr="0032618E">
        <w:rPr>
          <w:rFonts w:ascii="Arial" w:hAnsi="Arial" w:cs="Arial"/>
          <w:lang w:val="pt-BR"/>
        </w:rPr>
        <w:lastRenderedPageBreak/>
        <w:t>Projetos de</w:t>
      </w:r>
      <w:r w:rsidR="00B627B5" w:rsidRPr="0032618E">
        <w:rPr>
          <w:rFonts w:ascii="Arial" w:hAnsi="Arial" w:cs="Arial"/>
          <w:lang w:val="pt-BR"/>
        </w:rPr>
        <w:t xml:space="preserve"> reforma e ampliação das moradias do assentamento;</w:t>
      </w:r>
    </w:p>
    <w:p w:rsidR="00B627B5" w:rsidRPr="0032618E" w:rsidRDefault="00442A25" w:rsidP="00EC18B2">
      <w:pPr>
        <w:numPr>
          <w:ilvl w:val="0"/>
          <w:numId w:val="5"/>
        </w:numPr>
        <w:spacing w:after="120"/>
        <w:ind w:left="284" w:hanging="218"/>
        <w:jc w:val="both"/>
        <w:rPr>
          <w:rFonts w:ascii="Arial" w:hAnsi="Arial" w:cs="Arial"/>
          <w:b/>
          <w:lang w:val="pt-BR"/>
        </w:rPr>
      </w:pPr>
      <w:r w:rsidRPr="0032618E">
        <w:rPr>
          <w:rFonts w:ascii="Arial" w:hAnsi="Arial" w:cs="Arial"/>
          <w:lang w:val="pt-BR"/>
        </w:rPr>
        <w:t xml:space="preserve">Projetos </w:t>
      </w:r>
      <w:r w:rsidR="00B627B5" w:rsidRPr="0032618E">
        <w:rPr>
          <w:rFonts w:ascii="Arial" w:hAnsi="Arial" w:cs="Arial"/>
          <w:lang w:val="pt-BR"/>
        </w:rPr>
        <w:t xml:space="preserve">sociais, no sentido de proporcionar aos moradores </w:t>
      </w:r>
      <w:r w:rsidR="002D6BF8" w:rsidRPr="0032618E">
        <w:rPr>
          <w:rFonts w:ascii="Arial" w:hAnsi="Arial" w:cs="Arial"/>
          <w:lang w:val="pt-BR"/>
        </w:rPr>
        <w:t xml:space="preserve">meios de buscar </w:t>
      </w:r>
      <w:r w:rsidR="00B627B5" w:rsidRPr="0032618E">
        <w:rPr>
          <w:rFonts w:ascii="Arial" w:hAnsi="Arial" w:cs="Arial"/>
          <w:lang w:val="pt-BR"/>
        </w:rPr>
        <w:t xml:space="preserve">acesso </w:t>
      </w:r>
      <w:r w:rsidR="002D6BF8" w:rsidRPr="0032618E">
        <w:rPr>
          <w:rFonts w:ascii="Arial" w:hAnsi="Arial" w:cs="Arial"/>
          <w:lang w:val="pt-BR"/>
        </w:rPr>
        <w:t>a direitos</w:t>
      </w:r>
      <w:r w:rsidR="00B627B5" w:rsidRPr="0032618E">
        <w:rPr>
          <w:rFonts w:ascii="Arial" w:hAnsi="Arial" w:cs="Arial"/>
          <w:lang w:val="pt-BR"/>
        </w:rPr>
        <w:t xml:space="preserve"> que lhes são devidos;</w:t>
      </w:r>
    </w:p>
    <w:p w:rsidR="00B627B5" w:rsidRPr="0032618E" w:rsidRDefault="00B627B5" w:rsidP="00EC18B2">
      <w:pPr>
        <w:numPr>
          <w:ilvl w:val="0"/>
          <w:numId w:val="5"/>
        </w:numPr>
        <w:spacing w:after="120"/>
        <w:ind w:left="284" w:hanging="218"/>
        <w:jc w:val="both"/>
        <w:rPr>
          <w:rFonts w:ascii="Arial" w:hAnsi="Arial" w:cs="Arial"/>
          <w:b/>
          <w:lang w:val="pt-BR"/>
        </w:rPr>
      </w:pPr>
      <w:r w:rsidRPr="0032618E">
        <w:rPr>
          <w:rFonts w:ascii="Arial" w:hAnsi="Arial" w:cs="Arial"/>
          <w:lang w:val="pt-BR"/>
        </w:rPr>
        <w:t>Identificação de problemas jurídicos, sociais e urbanísticos, presentes no assentamento e que afetam as propostas elaboradas e aprovadas, propondo as respectivas alternativas e ajustes no projeto referido;</w:t>
      </w:r>
    </w:p>
    <w:p w:rsidR="00B627B5" w:rsidRPr="0032618E" w:rsidRDefault="00442A25" w:rsidP="00EC18B2">
      <w:pPr>
        <w:numPr>
          <w:ilvl w:val="0"/>
          <w:numId w:val="5"/>
        </w:numPr>
        <w:spacing w:after="120"/>
        <w:ind w:left="284" w:hanging="218"/>
        <w:jc w:val="both"/>
        <w:rPr>
          <w:rFonts w:ascii="Arial" w:hAnsi="Arial" w:cs="Arial"/>
          <w:b/>
          <w:lang w:val="pt-BR"/>
        </w:rPr>
      </w:pPr>
      <w:r w:rsidRPr="0032618E">
        <w:rPr>
          <w:rFonts w:ascii="Arial" w:hAnsi="Arial" w:cs="Arial"/>
          <w:lang w:val="pt-BR"/>
        </w:rPr>
        <w:t>Fomento à</w:t>
      </w:r>
      <w:r w:rsidR="00B627B5" w:rsidRPr="0032618E">
        <w:rPr>
          <w:rFonts w:ascii="Arial" w:hAnsi="Arial" w:cs="Arial"/>
          <w:lang w:val="pt-BR"/>
        </w:rPr>
        <w:t xml:space="preserve"> geração de trabalho e renda e promoção cultural</w:t>
      </w:r>
      <w:r w:rsidR="002D6BF8" w:rsidRPr="0032618E">
        <w:rPr>
          <w:rFonts w:ascii="Arial" w:hAnsi="Arial" w:cs="Arial"/>
          <w:lang w:val="pt-BR"/>
        </w:rPr>
        <w:t>,</w:t>
      </w:r>
      <w:r w:rsidR="00B627B5" w:rsidRPr="0032618E">
        <w:rPr>
          <w:rFonts w:ascii="Arial" w:hAnsi="Arial" w:cs="Arial"/>
          <w:lang w:val="pt-BR"/>
        </w:rPr>
        <w:t xml:space="preserve"> através da parceria com outros órgãos para viabilizar a implementação de cursos, biblioteca e sala de informática,</w:t>
      </w:r>
      <w:r w:rsidR="00437E74" w:rsidRPr="0032618E">
        <w:rPr>
          <w:rFonts w:ascii="Arial" w:hAnsi="Arial" w:cs="Arial"/>
          <w:lang w:val="pt-BR"/>
        </w:rPr>
        <w:t xml:space="preserve"> </w:t>
      </w:r>
      <w:r w:rsidR="00B627B5" w:rsidRPr="0032618E">
        <w:rPr>
          <w:rFonts w:ascii="Arial" w:hAnsi="Arial" w:cs="Arial"/>
          <w:lang w:val="pt-BR"/>
        </w:rPr>
        <w:t>levando aos moradores</w:t>
      </w:r>
      <w:r w:rsidR="00437E74" w:rsidRPr="0032618E">
        <w:rPr>
          <w:rFonts w:ascii="Arial" w:hAnsi="Arial" w:cs="Arial"/>
          <w:lang w:val="pt-BR"/>
        </w:rPr>
        <w:t xml:space="preserve"> informação,</w:t>
      </w:r>
      <w:r w:rsidR="00B627B5" w:rsidRPr="0032618E">
        <w:rPr>
          <w:rFonts w:ascii="Arial" w:hAnsi="Arial" w:cs="Arial"/>
          <w:lang w:val="pt-BR"/>
        </w:rPr>
        <w:t xml:space="preserve"> </w:t>
      </w:r>
      <w:r w:rsidR="00437E74" w:rsidRPr="0032618E">
        <w:rPr>
          <w:rFonts w:ascii="Arial" w:hAnsi="Arial" w:cs="Arial"/>
          <w:lang w:val="pt-BR"/>
        </w:rPr>
        <w:t>orientação</w:t>
      </w:r>
      <w:r w:rsidR="00B627B5" w:rsidRPr="0032618E">
        <w:rPr>
          <w:rFonts w:ascii="Arial" w:hAnsi="Arial" w:cs="Arial"/>
          <w:lang w:val="pt-BR"/>
        </w:rPr>
        <w:t xml:space="preserve"> e acesso aos seus direitos sociais;</w:t>
      </w:r>
    </w:p>
    <w:p w:rsidR="00B627B5" w:rsidRPr="0032618E" w:rsidRDefault="00B627B5" w:rsidP="00EC18B2">
      <w:pPr>
        <w:numPr>
          <w:ilvl w:val="0"/>
          <w:numId w:val="5"/>
        </w:numPr>
        <w:spacing w:after="120"/>
        <w:ind w:left="284" w:hanging="218"/>
        <w:jc w:val="both"/>
        <w:rPr>
          <w:rFonts w:ascii="Arial" w:hAnsi="Arial" w:cs="Arial"/>
          <w:lang w:val="pt-BR"/>
        </w:rPr>
      </w:pPr>
      <w:r w:rsidRPr="0032618E">
        <w:rPr>
          <w:rFonts w:ascii="Arial" w:hAnsi="Arial" w:cs="Arial"/>
          <w:lang w:val="pt-BR"/>
        </w:rPr>
        <w:t xml:space="preserve">Planejamento e execução de ações que </w:t>
      </w:r>
      <w:r w:rsidR="00442A25" w:rsidRPr="0032618E">
        <w:rPr>
          <w:rFonts w:ascii="Arial" w:hAnsi="Arial" w:cs="Arial"/>
          <w:lang w:val="pt-BR"/>
        </w:rPr>
        <w:t>reforcem a</w:t>
      </w:r>
      <w:r w:rsidRPr="0032618E">
        <w:rPr>
          <w:rFonts w:ascii="Arial" w:hAnsi="Arial" w:cs="Arial"/>
          <w:lang w:val="pt-BR"/>
        </w:rPr>
        <w:t xml:space="preserve"> participação e mobilização dos moradores, através da realização de reuniões, assembleias, contatos informais com os moradores, comunicação escrita e verbal.</w:t>
      </w:r>
    </w:p>
    <w:p w:rsidR="00A7150C" w:rsidRPr="0032618E" w:rsidRDefault="00A7150C" w:rsidP="00EC18B2">
      <w:pPr>
        <w:numPr>
          <w:ilvl w:val="0"/>
          <w:numId w:val="5"/>
        </w:numPr>
        <w:spacing w:after="120"/>
        <w:ind w:left="284" w:hanging="218"/>
        <w:jc w:val="both"/>
        <w:rPr>
          <w:rFonts w:ascii="Arial" w:hAnsi="Arial" w:cs="Arial"/>
          <w:lang w:val="pt-BR"/>
        </w:rPr>
      </w:pPr>
      <w:r w:rsidRPr="0032618E">
        <w:rPr>
          <w:rFonts w:ascii="Arial" w:hAnsi="Arial" w:cs="Arial"/>
          <w:lang w:val="pt-BR"/>
        </w:rPr>
        <w:t>Cadastro socioeconômico, para traçar o perfil da comunidade.</w:t>
      </w:r>
    </w:p>
    <w:p w:rsidR="002509AA" w:rsidRPr="0032618E" w:rsidRDefault="00927EEA" w:rsidP="00EC18B2">
      <w:pPr>
        <w:numPr>
          <w:ilvl w:val="0"/>
          <w:numId w:val="6"/>
        </w:numPr>
        <w:spacing w:after="120"/>
        <w:jc w:val="both"/>
        <w:rPr>
          <w:rFonts w:ascii="Arial" w:hAnsi="Arial" w:cs="Arial"/>
          <w:lang w:val="pt-BR"/>
        </w:rPr>
      </w:pPr>
      <w:r w:rsidRPr="0032618E">
        <w:rPr>
          <w:rFonts w:ascii="Arial" w:hAnsi="Arial" w:cs="Arial"/>
          <w:b/>
          <w:lang w:val="pt-BR"/>
        </w:rPr>
        <w:t>Descreva os resultados alcançados e os efeitos que estes resultados permitiram</w:t>
      </w:r>
      <w:r w:rsidR="00442A25" w:rsidRPr="0032618E">
        <w:rPr>
          <w:rFonts w:ascii="Arial" w:hAnsi="Arial" w:cs="Arial"/>
          <w:b/>
          <w:lang w:val="pt-BR"/>
        </w:rPr>
        <w:t>.</w:t>
      </w:r>
    </w:p>
    <w:p w:rsidR="00793E2C" w:rsidRPr="0032618E" w:rsidRDefault="002D6BF8" w:rsidP="009B34CC">
      <w:pPr>
        <w:spacing w:after="120"/>
        <w:jc w:val="both"/>
        <w:rPr>
          <w:rFonts w:ascii="Arial" w:hAnsi="Arial" w:cs="Arial"/>
          <w:lang w:val="pt-BR"/>
        </w:rPr>
      </w:pPr>
      <w:r w:rsidRPr="0032618E">
        <w:rPr>
          <w:rFonts w:ascii="Arial" w:hAnsi="Arial" w:cs="Arial"/>
          <w:lang w:val="pt-BR"/>
        </w:rPr>
        <w:t>O projeto é uma obra em construção. A luta dos moradores pelo reconhecimento oficial da posse de seus terrenos</w:t>
      </w:r>
      <w:r w:rsidR="001D1880" w:rsidRPr="0032618E">
        <w:rPr>
          <w:rFonts w:ascii="Arial" w:hAnsi="Arial" w:cs="Arial"/>
          <w:lang w:val="pt-BR"/>
        </w:rPr>
        <w:t>, pela urbanização de sua comunidade</w:t>
      </w:r>
      <w:r w:rsidRPr="0032618E">
        <w:rPr>
          <w:rFonts w:ascii="Arial" w:hAnsi="Arial" w:cs="Arial"/>
          <w:lang w:val="pt-BR"/>
        </w:rPr>
        <w:t xml:space="preserve"> e a prestação de serviços básicos por parte dos órgãos públicos </w:t>
      </w:r>
      <w:r w:rsidR="001D1880" w:rsidRPr="0032618E">
        <w:rPr>
          <w:rFonts w:ascii="Arial" w:hAnsi="Arial" w:cs="Arial"/>
          <w:lang w:val="pt-BR"/>
        </w:rPr>
        <w:t>tem seu começo</w:t>
      </w:r>
      <w:r w:rsidRPr="0032618E">
        <w:rPr>
          <w:rFonts w:ascii="Arial" w:hAnsi="Arial" w:cs="Arial"/>
          <w:lang w:val="pt-BR"/>
        </w:rPr>
        <w:t xml:space="preserve"> em meados da década de 1990</w:t>
      </w:r>
      <w:r w:rsidR="001D1880" w:rsidRPr="0032618E">
        <w:rPr>
          <w:rFonts w:ascii="Arial" w:hAnsi="Arial" w:cs="Arial"/>
          <w:lang w:val="pt-BR"/>
        </w:rPr>
        <w:t xml:space="preserve">. Apesar </w:t>
      </w:r>
      <w:r w:rsidR="00442A25" w:rsidRPr="0032618E">
        <w:rPr>
          <w:rFonts w:ascii="Arial" w:hAnsi="Arial" w:cs="Arial"/>
          <w:lang w:val="pt-BR"/>
        </w:rPr>
        <w:t>do descaso</w:t>
      </w:r>
      <w:r w:rsidR="001D1880" w:rsidRPr="0032618E">
        <w:rPr>
          <w:rFonts w:ascii="Arial" w:hAnsi="Arial" w:cs="Arial"/>
          <w:lang w:val="pt-BR"/>
        </w:rPr>
        <w:t xml:space="preserve"> dos governos local e estadual, conseguiram significativas vitórias, conquistas que muitas outras comunidades da região não obtiveram, mas, sobre elas, sofreram sucessivas derrotas. </w:t>
      </w:r>
      <w:r w:rsidR="00442A25" w:rsidRPr="0032618E">
        <w:rPr>
          <w:rFonts w:ascii="Arial" w:hAnsi="Arial" w:cs="Arial"/>
          <w:lang w:val="pt-BR"/>
        </w:rPr>
        <w:t>Mas</w:t>
      </w:r>
      <w:r w:rsidR="001D1880" w:rsidRPr="0032618E">
        <w:rPr>
          <w:rFonts w:ascii="Arial" w:hAnsi="Arial" w:cs="Arial"/>
          <w:lang w:val="pt-BR"/>
        </w:rPr>
        <w:t>, o resultado geral, até o momento, é positivo</w:t>
      </w:r>
      <w:r w:rsidR="00793E2C" w:rsidRPr="0032618E">
        <w:rPr>
          <w:rFonts w:ascii="Arial" w:hAnsi="Arial" w:cs="Arial"/>
          <w:lang w:val="pt-BR"/>
        </w:rPr>
        <w:t>. O esforço despendido resultou n</w:t>
      </w:r>
      <w:r w:rsidR="001D1880" w:rsidRPr="0032618E">
        <w:rPr>
          <w:rFonts w:ascii="Arial" w:hAnsi="Arial" w:cs="Arial"/>
          <w:lang w:val="pt-BR"/>
        </w:rPr>
        <w:t xml:space="preserve">o crescimento da consciência dos moradores, </w:t>
      </w:r>
      <w:r w:rsidR="00793E2C" w:rsidRPr="0032618E">
        <w:rPr>
          <w:rFonts w:ascii="Arial" w:hAnsi="Arial" w:cs="Arial"/>
          <w:lang w:val="pt-BR"/>
        </w:rPr>
        <w:t>n</w:t>
      </w:r>
      <w:r w:rsidR="001D1880" w:rsidRPr="0032618E">
        <w:rPr>
          <w:rFonts w:ascii="Arial" w:hAnsi="Arial" w:cs="Arial"/>
          <w:lang w:val="pt-BR"/>
        </w:rPr>
        <w:t xml:space="preserve">o aprendizado dos meios e da linguagem </w:t>
      </w:r>
      <w:r w:rsidR="00793E2C" w:rsidRPr="0032618E">
        <w:rPr>
          <w:rFonts w:ascii="Arial" w:hAnsi="Arial" w:cs="Arial"/>
          <w:lang w:val="pt-BR"/>
        </w:rPr>
        <w:t>necessária às negociações</w:t>
      </w:r>
      <w:r w:rsidR="001D1880" w:rsidRPr="0032618E">
        <w:rPr>
          <w:rFonts w:ascii="Arial" w:hAnsi="Arial" w:cs="Arial"/>
          <w:lang w:val="pt-BR"/>
        </w:rPr>
        <w:t xml:space="preserve">, </w:t>
      </w:r>
      <w:r w:rsidR="00793E2C" w:rsidRPr="0032618E">
        <w:rPr>
          <w:rFonts w:ascii="Arial" w:hAnsi="Arial" w:cs="Arial"/>
          <w:lang w:val="pt-BR"/>
        </w:rPr>
        <w:t>n</w:t>
      </w:r>
      <w:r w:rsidR="001D1880" w:rsidRPr="0032618E">
        <w:rPr>
          <w:rFonts w:ascii="Arial" w:hAnsi="Arial" w:cs="Arial"/>
          <w:lang w:val="pt-BR"/>
        </w:rPr>
        <w:t xml:space="preserve">a formação de alianças </w:t>
      </w:r>
      <w:r w:rsidR="00793E2C" w:rsidRPr="0032618E">
        <w:rPr>
          <w:rFonts w:ascii="Arial" w:hAnsi="Arial" w:cs="Arial"/>
          <w:lang w:val="pt-BR"/>
        </w:rPr>
        <w:t xml:space="preserve">úteis </w:t>
      </w:r>
      <w:r w:rsidR="001D1880" w:rsidRPr="0032618E">
        <w:rPr>
          <w:rFonts w:ascii="Arial" w:hAnsi="Arial" w:cs="Arial"/>
          <w:lang w:val="pt-BR"/>
        </w:rPr>
        <w:t xml:space="preserve">com instituições (ou setores específicos) </w:t>
      </w:r>
      <w:r w:rsidR="00793E2C" w:rsidRPr="0032618E">
        <w:rPr>
          <w:rFonts w:ascii="Arial" w:hAnsi="Arial" w:cs="Arial"/>
          <w:lang w:val="pt-BR"/>
        </w:rPr>
        <w:t xml:space="preserve">que os apoiam </w:t>
      </w:r>
      <w:r w:rsidR="001D1880" w:rsidRPr="0032618E">
        <w:rPr>
          <w:rFonts w:ascii="Arial" w:hAnsi="Arial" w:cs="Arial"/>
          <w:lang w:val="pt-BR"/>
        </w:rPr>
        <w:t>e o desenvolvimento de novas estratégias de luta</w:t>
      </w:r>
      <w:r w:rsidR="009500E3" w:rsidRPr="0032618E">
        <w:rPr>
          <w:rFonts w:ascii="Arial" w:hAnsi="Arial" w:cs="Arial"/>
          <w:lang w:val="pt-BR"/>
        </w:rPr>
        <w:t xml:space="preserve"> no campo político</w:t>
      </w:r>
      <w:r w:rsidR="00793E2C" w:rsidRPr="0032618E">
        <w:rPr>
          <w:rFonts w:ascii="Arial" w:hAnsi="Arial" w:cs="Arial"/>
          <w:lang w:val="pt-BR"/>
        </w:rPr>
        <w:t xml:space="preserve">. </w:t>
      </w:r>
    </w:p>
    <w:p w:rsidR="002D6BF8" w:rsidRPr="0032618E" w:rsidRDefault="009500E3" w:rsidP="00442A25">
      <w:pPr>
        <w:spacing w:after="120"/>
        <w:jc w:val="both"/>
        <w:rPr>
          <w:rFonts w:ascii="Arial" w:hAnsi="Arial" w:cs="Arial"/>
          <w:lang w:val="pt-BR"/>
        </w:rPr>
      </w:pPr>
      <w:r w:rsidRPr="0032618E">
        <w:rPr>
          <w:rFonts w:ascii="Arial" w:hAnsi="Arial" w:cs="Arial"/>
          <w:lang w:val="pt-BR"/>
        </w:rPr>
        <w:t>Se o</w:t>
      </w:r>
      <w:r w:rsidR="00793E2C" w:rsidRPr="0032618E">
        <w:rPr>
          <w:rFonts w:ascii="Arial" w:hAnsi="Arial" w:cs="Arial"/>
          <w:lang w:val="pt-BR"/>
        </w:rPr>
        <w:t>s objetivos ainda não foram alcançados</w:t>
      </w:r>
      <w:r w:rsidR="002D6BF8" w:rsidRPr="0032618E">
        <w:rPr>
          <w:rFonts w:ascii="Arial" w:hAnsi="Arial" w:cs="Arial"/>
          <w:lang w:val="pt-BR"/>
        </w:rPr>
        <w:t xml:space="preserve">, </w:t>
      </w:r>
      <w:r w:rsidRPr="0032618E">
        <w:rPr>
          <w:rFonts w:ascii="Arial" w:hAnsi="Arial" w:cs="Arial"/>
          <w:lang w:val="pt-BR"/>
        </w:rPr>
        <w:t>o fato é que</w:t>
      </w:r>
      <w:r w:rsidR="001D1880" w:rsidRPr="0032618E">
        <w:rPr>
          <w:rFonts w:ascii="Arial" w:hAnsi="Arial" w:cs="Arial"/>
          <w:lang w:val="pt-BR"/>
        </w:rPr>
        <w:t xml:space="preserve"> </w:t>
      </w:r>
      <w:r w:rsidR="00793E2C" w:rsidRPr="0032618E">
        <w:rPr>
          <w:rFonts w:ascii="Arial" w:hAnsi="Arial" w:cs="Arial"/>
          <w:lang w:val="pt-BR"/>
        </w:rPr>
        <w:t xml:space="preserve">a demanda </w:t>
      </w:r>
      <w:r w:rsidR="001D1880" w:rsidRPr="0032618E">
        <w:rPr>
          <w:rFonts w:ascii="Arial" w:hAnsi="Arial" w:cs="Arial"/>
          <w:lang w:val="pt-BR"/>
        </w:rPr>
        <w:t xml:space="preserve">apresenta perspectivas </w:t>
      </w:r>
      <w:r w:rsidR="00793E2C" w:rsidRPr="0032618E">
        <w:rPr>
          <w:rFonts w:ascii="Arial" w:hAnsi="Arial" w:cs="Arial"/>
          <w:lang w:val="pt-BR"/>
        </w:rPr>
        <w:t xml:space="preserve">cada vez mais </w:t>
      </w:r>
      <w:r w:rsidR="001D1880" w:rsidRPr="0032618E">
        <w:rPr>
          <w:rFonts w:ascii="Arial" w:hAnsi="Arial" w:cs="Arial"/>
          <w:lang w:val="pt-BR"/>
        </w:rPr>
        <w:t>favoráveis de resolução</w:t>
      </w:r>
      <w:r w:rsidRPr="0032618E">
        <w:rPr>
          <w:rFonts w:ascii="Arial" w:hAnsi="Arial" w:cs="Arial"/>
          <w:lang w:val="pt-BR"/>
        </w:rPr>
        <w:t>, e</w:t>
      </w:r>
      <w:r w:rsidR="001D1880" w:rsidRPr="0032618E">
        <w:rPr>
          <w:rFonts w:ascii="Arial" w:hAnsi="Arial" w:cs="Arial"/>
          <w:lang w:val="pt-BR"/>
        </w:rPr>
        <w:t xml:space="preserve"> em </w:t>
      </w:r>
      <w:r w:rsidRPr="0032618E">
        <w:rPr>
          <w:rFonts w:ascii="Arial" w:hAnsi="Arial" w:cs="Arial"/>
          <w:lang w:val="pt-BR"/>
        </w:rPr>
        <w:t xml:space="preserve">um </w:t>
      </w:r>
      <w:r w:rsidR="00793E2C" w:rsidRPr="0032618E">
        <w:rPr>
          <w:rFonts w:ascii="Arial" w:hAnsi="Arial" w:cs="Arial"/>
          <w:lang w:val="pt-BR"/>
        </w:rPr>
        <w:t xml:space="preserve">prazo relativamente </w:t>
      </w:r>
      <w:r w:rsidR="001D1880" w:rsidRPr="0032618E">
        <w:rPr>
          <w:rFonts w:ascii="Arial" w:hAnsi="Arial" w:cs="Arial"/>
          <w:lang w:val="pt-BR"/>
        </w:rPr>
        <w:t>curto</w:t>
      </w:r>
      <w:r w:rsidR="00793E2C" w:rsidRPr="0032618E">
        <w:rPr>
          <w:rFonts w:ascii="Arial" w:hAnsi="Arial" w:cs="Arial"/>
          <w:lang w:val="pt-BR"/>
        </w:rPr>
        <w:t xml:space="preserve">. Grandes avanços podem </w:t>
      </w:r>
      <w:r w:rsidRPr="0032618E">
        <w:rPr>
          <w:rFonts w:ascii="Arial" w:hAnsi="Arial" w:cs="Arial"/>
          <w:lang w:val="pt-BR"/>
        </w:rPr>
        <w:t xml:space="preserve">ocorrer </w:t>
      </w:r>
      <w:r w:rsidR="00793E2C" w:rsidRPr="0032618E">
        <w:rPr>
          <w:rFonts w:ascii="Arial" w:hAnsi="Arial" w:cs="Arial"/>
          <w:lang w:val="pt-BR"/>
        </w:rPr>
        <w:t xml:space="preserve">ainda este ano, </w:t>
      </w:r>
      <w:r w:rsidRPr="0032618E">
        <w:rPr>
          <w:rFonts w:ascii="Arial" w:hAnsi="Arial" w:cs="Arial"/>
          <w:lang w:val="pt-BR"/>
        </w:rPr>
        <w:t>em grande parte motivados pel</w:t>
      </w:r>
      <w:r w:rsidR="00793E2C" w:rsidRPr="0032618E">
        <w:rPr>
          <w:rFonts w:ascii="Arial" w:hAnsi="Arial" w:cs="Arial"/>
          <w:lang w:val="pt-BR"/>
        </w:rPr>
        <w:t>a movimentação dos políticos</w:t>
      </w:r>
      <w:r w:rsidRPr="0032618E">
        <w:rPr>
          <w:rFonts w:ascii="Arial" w:hAnsi="Arial" w:cs="Arial"/>
          <w:lang w:val="pt-BR"/>
        </w:rPr>
        <w:t>, que estão iniciando suas campanhas em busca de votos nas</w:t>
      </w:r>
      <w:r w:rsidR="00793E2C" w:rsidRPr="0032618E">
        <w:rPr>
          <w:rFonts w:ascii="Arial" w:hAnsi="Arial" w:cs="Arial"/>
          <w:lang w:val="pt-BR"/>
        </w:rPr>
        <w:t xml:space="preserve"> eleições</w:t>
      </w:r>
      <w:r w:rsidRPr="0032618E">
        <w:rPr>
          <w:rFonts w:ascii="Arial" w:hAnsi="Arial" w:cs="Arial"/>
          <w:lang w:val="pt-BR"/>
        </w:rPr>
        <w:t xml:space="preserve"> (</w:t>
      </w:r>
      <w:r w:rsidR="00793E2C" w:rsidRPr="0032618E">
        <w:rPr>
          <w:rFonts w:ascii="Arial" w:hAnsi="Arial" w:cs="Arial"/>
          <w:lang w:val="pt-BR"/>
        </w:rPr>
        <w:t>Outubro</w:t>
      </w:r>
      <w:r w:rsidRPr="0032618E">
        <w:rPr>
          <w:rFonts w:ascii="Arial" w:hAnsi="Arial" w:cs="Arial"/>
          <w:lang w:val="pt-BR"/>
        </w:rPr>
        <w:t>/2014)</w:t>
      </w:r>
      <w:r w:rsidR="001D1880" w:rsidRPr="0032618E">
        <w:rPr>
          <w:rFonts w:ascii="Arial" w:hAnsi="Arial" w:cs="Arial"/>
          <w:lang w:val="pt-BR"/>
        </w:rPr>
        <w:t>.</w:t>
      </w:r>
      <w:r w:rsidR="00793E2C" w:rsidRPr="0032618E">
        <w:rPr>
          <w:rFonts w:ascii="Arial" w:hAnsi="Arial" w:cs="Arial"/>
          <w:lang w:val="pt-BR"/>
        </w:rPr>
        <w:t xml:space="preserve"> </w:t>
      </w:r>
      <w:r w:rsidRPr="0032618E">
        <w:rPr>
          <w:rFonts w:ascii="Arial" w:hAnsi="Arial" w:cs="Arial"/>
          <w:lang w:val="pt-BR"/>
        </w:rPr>
        <w:t xml:space="preserve">A Prefeitura anunciou o recente recebimento de nova verba do Governo Federal e garantiu, diante de </w:t>
      </w:r>
      <w:proofErr w:type="spellStart"/>
      <w:r w:rsidRPr="0032618E">
        <w:rPr>
          <w:rFonts w:ascii="Arial" w:hAnsi="Arial" w:cs="Arial"/>
          <w:lang w:val="pt-BR"/>
        </w:rPr>
        <w:t>assembléia</w:t>
      </w:r>
      <w:proofErr w:type="spellEnd"/>
      <w:r w:rsidRPr="0032618E">
        <w:rPr>
          <w:rFonts w:ascii="Arial" w:hAnsi="Arial" w:cs="Arial"/>
          <w:lang w:val="pt-BR"/>
        </w:rPr>
        <w:t xml:space="preserve"> dos moradores, que fará a disponibilização da verba correspondente à contrapartida obrigatória. Em paralelo (e também </w:t>
      </w:r>
      <w:r w:rsidR="00A53B02" w:rsidRPr="0032618E">
        <w:rPr>
          <w:rFonts w:ascii="Arial" w:hAnsi="Arial" w:cs="Arial"/>
          <w:lang w:val="pt-BR"/>
        </w:rPr>
        <w:t>como consequência de disputa</w:t>
      </w:r>
      <w:r w:rsidRPr="0032618E">
        <w:rPr>
          <w:rFonts w:ascii="Arial" w:hAnsi="Arial" w:cs="Arial"/>
          <w:lang w:val="pt-BR"/>
        </w:rPr>
        <w:t xml:space="preserve"> partidária), a Secretaria Estadual de Habitação</w:t>
      </w:r>
      <w:r w:rsidR="00A53B02" w:rsidRPr="0032618E">
        <w:rPr>
          <w:rFonts w:ascii="Arial" w:hAnsi="Arial" w:cs="Arial"/>
          <w:lang w:val="pt-BR"/>
        </w:rPr>
        <w:t xml:space="preserve"> começou a realizar estudos in loco, declarando a intenção de assumir a tarefa, no sentido mesmo de atender os objetivos da comunidade. </w:t>
      </w:r>
    </w:p>
    <w:p w:rsidR="00A53B02" w:rsidRPr="0032618E" w:rsidRDefault="00CB6DCB" w:rsidP="00442A25">
      <w:pPr>
        <w:spacing w:after="120"/>
        <w:jc w:val="both"/>
        <w:rPr>
          <w:rFonts w:ascii="Arial" w:hAnsi="Arial" w:cs="Arial"/>
          <w:lang w:val="pt-BR"/>
        </w:rPr>
      </w:pPr>
      <w:r w:rsidRPr="0032618E">
        <w:rPr>
          <w:rFonts w:ascii="Arial" w:hAnsi="Arial" w:cs="Arial"/>
          <w:lang w:val="pt-BR"/>
        </w:rPr>
        <w:t xml:space="preserve">Enquanto a </w:t>
      </w:r>
      <w:r w:rsidR="00A53B02" w:rsidRPr="0032618E">
        <w:rPr>
          <w:rFonts w:ascii="Arial" w:hAnsi="Arial" w:cs="Arial"/>
          <w:lang w:val="pt-BR"/>
        </w:rPr>
        <w:t xml:space="preserve">Associação de Moradores </w:t>
      </w:r>
      <w:r w:rsidRPr="0032618E">
        <w:rPr>
          <w:rFonts w:ascii="Arial" w:hAnsi="Arial" w:cs="Arial"/>
          <w:lang w:val="pt-BR"/>
        </w:rPr>
        <w:t>colabora</w:t>
      </w:r>
      <w:r w:rsidR="00A53B02" w:rsidRPr="0032618E">
        <w:rPr>
          <w:rFonts w:ascii="Arial" w:hAnsi="Arial" w:cs="Arial"/>
          <w:lang w:val="pt-BR"/>
        </w:rPr>
        <w:t xml:space="preserve"> com ambas </w:t>
      </w:r>
      <w:r w:rsidRPr="0032618E">
        <w:rPr>
          <w:rFonts w:ascii="Arial" w:hAnsi="Arial" w:cs="Arial"/>
          <w:lang w:val="pt-BR"/>
        </w:rPr>
        <w:t xml:space="preserve">as </w:t>
      </w:r>
      <w:r w:rsidR="00A53B02" w:rsidRPr="0032618E">
        <w:rPr>
          <w:rFonts w:ascii="Arial" w:hAnsi="Arial" w:cs="Arial"/>
          <w:lang w:val="pt-BR"/>
        </w:rPr>
        <w:t>ini</w:t>
      </w:r>
      <w:r w:rsidRPr="0032618E">
        <w:rPr>
          <w:rFonts w:ascii="Arial" w:hAnsi="Arial" w:cs="Arial"/>
          <w:lang w:val="pt-BR"/>
        </w:rPr>
        <w:t>ciativas (com alg</w:t>
      </w:r>
      <w:r w:rsidR="00A53B02" w:rsidRPr="0032618E">
        <w:rPr>
          <w:rFonts w:ascii="Arial" w:hAnsi="Arial" w:cs="Arial"/>
          <w:lang w:val="pt-BR"/>
        </w:rPr>
        <w:t xml:space="preserve">uma </w:t>
      </w:r>
      <w:r w:rsidRPr="0032618E">
        <w:rPr>
          <w:rFonts w:ascii="Arial" w:hAnsi="Arial" w:cs="Arial"/>
          <w:lang w:val="pt-BR"/>
        </w:rPr>
        <w:t>preocupação quanto a uma surpreendente duplicidade de resultados), a</w:t>
      </w:r>
      <w:r w:rsidR="00A53B02" w:rsidRPr="0032618E">
        <w:rPr>
          <w:rFonts w:ascii="Arial" w:hAnsi="Arial" w:cs="Arial"/>
          <w:lang w:val="pt-BR"/>
        </w:rPr>
        <w:t xml:space="preserve"> comunidade</w:t>
      </w:r>
      <w:r w:rsidRPr="0032618E">
        <w:rPr>
          <w:rFonts w:ascii="Arial" w:hAnsi="Arial" w:cs="Arial"/>
          <w:lang w:val="pt-BR"/>
        </w:rPr>
        <w:t xml:space="preserve"> acompanha</w:t>
      </w:r>
      <w:r w:rsidR="00A53B02" w:rsidRPr="0032618E">
        <w:rPr>
          <w:rFonts w:ascii="Arial" w:hAnsi="Arial" w:cs="Arial"/>
          <w:lang w:val="pt-BR"/>
        </w:rPr>
        <w:t xml:space="preserve">, </w:t>
      </w:r>
      <w:r w:rsidRPr="0032618E">
        <w:rPr>
          <w:rFonts w:ascii="Arial" w:hAnsi="Arial" w:cs="Arial"/>
          <w:lang w:val="pt-BR"/>
        </w:rPr>
        <w:t xml:space="preserve">em sucessivas </w:t>
      </w:r>
      <w:proofErr w:type="spellStart"/>
      <w:r w:rsidRPr="0032618E">
        <w:rPr>
          <w:rFonts w:ascii="Arial" w:hAnsi="Arial" w:cs="Arial"/>
          <w:lang w:val="pt-BR"/>
        </w:rPr>
        <w:t>assembléias</w:t>
      </w:r>
      <w:proofErr w:type="spellEnd"/>
      <w:r w:rsidRPr="0032618E">
        <w:rPr>
          <w:rFonts w:ascii="Arial" w:hAnsi="Arial" w:cs="Arial"/>
          <w:lang w:val="pt-BR"/>
        </w:rPr>
        <w:t xml:space="preserve"> e mobilizações, a definição do vencedor desta </w:t>
      </w:r>
      <w:r w:rsidR="00D819C7" w:rsidRPr="0032618E">
        <w:rPr>
          <w:rFonts w:ascii="Arial" w:hAnsi="Arial" w:cs="Arial"/>
          <w:lang w:val="pt-BR"/>
        </w:rPr>
        <w:t xml:space="preserve">repentina </w:t>
      </w:r>
      <w:r w:rsidRPr="0032618E">
        <w:rPr>
          <w:rFonts w:ascii="Arial" w:hAnsi="Arial" w:cs="Arial"/>
          <w:lang w:val="pt-BR"/>
        </w:rPr>
        <w:t>corrida (mas não inesperada, considerando o histórico da luta), na expectativa (</w:t>
      </w:r>
      <w:r w:rsidR="00D819C7" w:rsidRPr="0032618E">
        <w:rPr>
          <w:rFonts w:ascii="Arial" w:hAnsi="Arial" w:cs="Arial"/>
          <w:lang w:val="pt-BR"/>
        </w:rPr>
        <w:t>até, não de todo,</w:t>
      </w:r>
      <w:r w:rsidRPr="0032618E">
        <w:rPr>
          <w:rFonts w:ascii="Arial" w:hAnsi="Arial" w:cs="Arial"/>
          <w:lang w:val="pt-BR"/>
        </w:rPr>
        <w:t xml:space="preserve"> confiança) de que o vencedor </w:t>
      </w:r>
      <w:r w:rsidR="00A53B02" w:rsidRPr="0032618E">
        <w:rPr>
          <w:rFonts w:ascii="Arial" w:hAnsi="Arial" w:cs="Arial"/>
          <w:lang w:val="pt-BR"/>
        </w:rPr>
        <w:t xml:space="preserve">cumpra os compromissos que </w:t>
      </w:r>
      <w:r w:rsidRPr="0032618E">
        <w:rPr>
          <w:rFonts w:ascii="Arial" w:hAnsi="Arial" w:cs="Arial"/>
          <w:lang w:val="pt-BR"/>
        </w:rPr>
        <w:t>se dispõe a assumir.</w:t>
      </w:r>
    </w:p>
    <w:p w:rsidR="00927EEA" w:rsidRPr="0032618E" w:rsidRDefault="00F94452" w:rsidP="00EC18B2">
      <w:pPr>
        <w:numPr>
          <w:ilvl w:val="0"/>
          <w:numId w:val="6"/>
        </w:numPr>
        <w:spacing w:after="120"/>
        <w:jc w:val="both"/>
        <w:rPr>
          <w:rFonts w:ascii="Arial" w:hAnsi="Arial" w:cs="Arial"/>
          <w:b/>
          <w:lang w:val="pt-BR"/>
        </w:rPr>
      </w:pPr>
      <w:r w:rsidRPr="0032618E">
        <w:rPr>
          <w:rFonts w:ascii="Arial" w:hAnsi="Arial" w:cs="Arial"/>
          <w:b/>
          <w:lang w:val="pt-BR"/>
        </w:rPr>
        <w:t>C</w:t>
      </w:r>
      <w:r w:rsidR="00927EEA" w:rsidRPr="0032618E">
        <w:rPr>
          <w:rFonts w:ascii="Arial" w:hAnsi="Arial" w:cs="Arial"/>
          <w:b/>
          <w:lang w:val="pt-BR"/>
        </w:rPr>
        <w:t xml:space="preserve">ite os </w:t>
      </w:r>
      <w:proofErr w:type="spellStart"/>
      <w:r w:rsidR="00927EEA" w:rsidRPr="0032618E">
        <w:rPr>
          <w:rFonts w:ascii="Arial" w:hAnsi="Arial" w:cs="Arial"/>
          <w:b/>
          <w:lang w:val="pt-BR"/>
        </w:rPr>
        <w:t>desafíos</w:t>
      </w:r>
      <w:proofErr w:type="spellEnd"/>
      <w:r w:rsidR="00927EEA" w:rsidRPr="0032618E">
        <w:rPr>
          <w:rFonts w:ascii="Arial" w:hAnsi="Arial" w:cs="Arial"/>
          <w:b/>
          <w:lang w:val="pt-BR"/>
        </w:rPr>
        <w:t xml:space="preserve"> que a experi</w:t>
      </w:r>
      <w:r w:rsidR="00CB6DCB" w:rsidRPr="0032618E">
        <w:rPr>
          <w:rFonts w:ascii="Arial" w:hAnsi="Arial" w:cs="Arial"/>
          <w:b/>
          <w:lang w:val="pt-BR"/>
        </w:rPr>
        <w:t>ê</w:t>
      </w:r>
      <w:r w:rsidR="00927EEA" w:rsidRPr="0032618E">
        <w:rPr>
          <w:rFonts w:ascii="Arial" w:hAnsi="Arial" w:cs="Arial"/>
          <w:b/>
          <w:lang w:val="pt-BR"/>
        </w:rPr>
        <w:t>ncia teve que enfrentar.</w:t>
      </w:r>
    </w:p>
    <w:p w:rsidR="00D1609A" w:rsidRPr="0032618E" w:rsidRDefault="002D6C17" w:rsidP="00442A25">
      <w:pPr>
        <w:widowControl/>
        <w:suppressAutoHyphens w:val="0"/>
        <w:spacing w:after="120"/>
        <w:jc w:val="both"/>
        <w:rPr>
          <w:rFonts w:eastAsia="Times New Roman" w:cs="Times New Roman"/>
          <w:lang w:val="pt-BR" w:eastAsia="pt-BR"/>
        </w:rPr>
      </w:pPr>
      <w:r w:rsidRPr="0032618E">
        <w:rPr>
          <w:rFonts w:ascii="Arial" w:eastAsia="Times New Roman" w:hAnsi="Arial" w:cs="Arial"/>
          <w:lang w:val="pt-BR" w:eastAsia="pt-BR"/>
        </w:rPr>
        <w:t>Apesar d</w:t>
      </w:r>
      <w:r w:rsidR="00D1609A" w:rsidRPr="0032618E">
        <w:rPr>
          <w:rFonts w:ascii="Arial" w:eastAsia="Times New Roman" w:hAnsi="Arial" w:cs="Arial"/>
          <w:lang w:val="pt-BR" w:eastAsia="pt-BR"/>
        </w:rPr>
        <w:t xml:space="preserve">o </w:t>
      </w:r>
      <w:r w:rsidRPr="0032618E">
        <w:rPr>
          <w:rFonts w:ascii="Arial" w:eastAsia="Times New Roman" w:hAnsi="Arial" w:cs="Arial"/>
          <w:lang w:val="pt-BR" w:eastAsia="pt-BR"/>
        </w:rPr>
        <w:t>Brasil</w:t>
      </w:r>
      <w:r w:rsidR="00D1609A" w:rsidRPr="0032618E">
        <w:rPr>
          <w:rFonts w:ascii="Arial" w:eastAsia="Times New Roman" w:hAnsi="Arial" w:cs="Arial"/>
          <w:lang w:val="pt-BR" w:eastAsia="pt-BR"/>
        </w:rPr>
        <w:t xml:space="preserve"> dispor</w:t>
      </w:r>
      <w:r w:rsidRPr="0032618E">
        <w:rPr>
          <w:rFonts w:ascii="Arial" w:eastAsia="Times New Roman" w:hAnsi="Arial" w:cs="Arial"/>
          <w:lang w:val="pt-BR" w:eastAsia="pt-BR"/>
        </w:rPr>
        <w:t>,</w:t>
      </w:r>
      <w:r w:rsidR="00D1609A" w:rsidRPr="0032618E">
        <w:rPr>
          <w:rFonts w:ascii="Arial" w:eastAsia="Times New Roman" w:hAnsi="Arial" w:cs="Arial"/>
          <w:lang w:val="pt-BR" w:eastAsia="pt-BR"/>
        </w:rPr>
        <w:t xml:space="preserve"> </w:t>
      </w:r>
      <w:r w:rsidRPr="0032618E">
        <w:rPr>
          <w:rFonts w:ascii="Arial" w:eastAsia="Times New Roman" w:hAnsi="Arial" w:cs="Arial"/>
          <w:lang w:val="pt-BR" w:eastAsia="pt-BR"/>
        </w:rPr>
        <w:t>atualmente,</w:t>
      </w:r>
      <w:r w:rsidR="00D1609A" w:rsidRPr="0032618E">
        <w:rPr>
          <w:rFonts w:ascii="Arial" w:eastAsia="Times New Roman" w:hAnsi="Arial" w:cs="Arial"/>
          <w:lang w:val="pt-BR" w:eastAsia="pt-BR"/>
        </w:rPr>
        <w:t xml:space="preserve"> de um Sistema Nacional de Habitação de Interesse Social, </w:t>
      </w:r>
      <w:r w:rsidRPr="0032618E">
        <w:rPr>
          <w:rFonts w:ascii="Arial" w:eastAsia="Times New Roman" w:hAnsi="Arial" w:cs="Arial"/>
          <w:lang w:val="pt-BR" w:eastAsia="pt-BR"/>
        </w:rPr>
        <w:t xml:space="preserve">uma </w:t>
      </w:r>
      <w:r w:rsidR="00D1609A" w:rsidRPr="0032618E">
        <w:rPr>
          <w:rFonts w:ascii="Arial" w:eastAsia="Times New Roman" w:hAnsi="Arial" w:cs="Arial"/>
          <w:lang w:val="pt-BR" w:eastAsia="pt-BR"/>
        </w:rPr>
        <w:t xml:space="preserve">parte significativa dos municípios brasileiros não tem política habitacional </w:t>
      </w:r>
      <w:r w:rsidRPr="0032618E">
        <w:rPr>
          <w:rFonts w:ascii="Arial" w:eastAsia="Times New Roman" w:hAnsi="Arial" w:cs="Arial"/>
          <w:lang w:val="pt-BR" w:eastAsia="pt-BR"/>
        </w:rPr>
        <w:t>ativa</w:t>
      </w:r>
      <w:r w:rsidR="00D1609A" w:rsidRPr="0032618E">
        <w:rPr>
          <w:rFonts w:ascii="Arial" w:eastAsia="Times New Roman" w:hAnsi="Arial" w:cs="Arial"/>
          <w:lang w:val="pt-BR" w:eastAsia="pt-BR"/>
        </w:rPr>
        <w:t xml:space="preserve">, com </w:t>
      </w:r>
      <w:r w:rsidR="00D1609A" w:rsidRPr="0032618E">
        <w:rPr>
          <w:rFonts w:ascii="Arial" w:eastAsia="Times New Roman" w:hAnsi="Arial" w:cs="Arial"/>
          <w:lang w:val="pt-BR" w:eastAsia="pt-BR"/>
        </w:rPr>
        <w:lastRenderedPageBreak/>
        <w:t xml:space="preserve">diretrizes, metas e fontes de recursos definidas para assegurar o direito </w:t>
      </w:r>
      <w:proofErr w:type="spellStart"/>
      <w:r w:rsidRPr="0032618E">
        <w:rPr>
          <w:rFonts w:ascii="Arial" w:eastAsia="Times New Roman" w:hAnsi="Arial" w:cs="Arial"/>
          <w:lang w:val="pt-BR" w:eastAsia="pt-BR"/>
        </w:rPr>
        <w:t>a</w:t>
      </w:r>
      <w:proofErr w:type="spellEnd"/>
      <w:r w:rsidR="00D1609A" w:rsidRPr="0032618E">
        <w:rPr>
          <w:rFonts w:ascii="Arial" w:eastAsia="Times New Roman" w:hAnsi="Arial" w:cs="Arial"/>
          <w:lang w:val="pt-BR" w:eastAsia="pt-BR"/>
        </w:rPr>
        <w:t xml:space="preserve"> moradia aos trabalhadores mais pobres</w:t>
      </w:r>
      <w:r w:rsidRPr="0032618E">
        <w:rPr>
          <w:rFonts w:ascii="Arial" w:eastAsia="Times New Roman" w:hAnsi="Arial" w:cs="Arial"/>
          <w:lang w:val="pt-BR" w:eastAsia="pt-BR"/>
        </w:rPr>
        <w:t>, como pode ser observado em São Gonçalo</w:t>
      </w:r>
      <w:r w:rsidR="00D1609A" w:rsidRPr="0032618E">
        <w:rPr>
          <w:rFonts w:ascii="Arial" w:eastAsia="Times New Roman" w:hAnsi="Arial" w:cs="Arial"/>
          <w:lang w:val="pt-BR" w:eastAsia="pt-BR"/>
        </w:rPr>
        <w:t xml:space="preserve">. Esta realidade poderá ser alterada com a obrigatoriedade dos municípios </w:t>
      </w:r>
      <w:r w:rsidRPr="0032618E">
        <w:rPr>
          <w:rFonts w:ascii="Arial" w:eastAsia="Times New Roman" w:hAnsi="Arial" w:cs="Arial"/>
          <w:lang w:val="pt-BR" w:eastAsia="pt-BR"/>
        </w:rPr>
        <w:t>de</w:t>
      </w:r>
      <w:r w:rsidR="00D1609A" w:rsidRPr="0032618E">
        <w:rPr>
          <w:rFonts w:ascii="Arial" w:eastAsia="Times New Roman" w:hAnsi="Arial" w:cs="Arial"/>
          <w:lang w:val="pt-BR" w:eastAsia="pt-BR"/>
        </w:rPr>
        <w:t xml:space="preserve"> terem acesso aos recursos do Fundo Nacional de Habitação de Interesse Social (FNHIS)</w:t>
      </w:r>
      <w:r w:rsidRPr="0032618E">
        <w:rPr>
          <w:rFonts w:ascii="Arial" w:eastAsia="Times New Roman" w:hAnsi="Arial" w:cs="Arial"/>
          <w:lang w:val="pt-BR" w:eastAsia="pt-BR"/>
        </w:rPr>
        <w:t>, que implicará em assumir seus deveres.</w:t>
      </w:r>
    </w:p>
    <w:p w:rsidR="00B6425D" w:rsidRPr="0032618E" w:rsidRDefault="00B6425D" w:rsidP="009B34CC">
      <w:pPr>
        <w:widowControl/>
        <w:suppressAutoHyphens w:val="0"/>
        <w:spacing w:after="120"/>
        <w:jc w:val="both"/>
        <w:rPr>
          <w:rFonts w:eastAsia="Times New Roman" w:cs="Times New Roman"/>
          <w:lang w:val="pt-BR" w:eastAsia="pt-BR"/>
        </w:rPr>
      </w:pPr>
      <w:r w:rsidRPr="0032618E">
        <w:rPr>
          <w:rFonts w:ascii="Arial" w:eastAsia="Times New Roman" w:hAnsi="Arial" w:cs="Arial"/>
          <w:lang w:val="pt-BR" w:eastAsia="pt-BR"/>
        </w:rPr>
        <w:t xml:space="preserve">Os </w:t>
      </w:r>
      <w:r w:rsidR="002D6C17" w:rsidRPr="0032618E">
        <w:rPr>
          <w:rFonts w:ascii="Arial" w:eastAsia="Times New Roman" w:hAnsi="Arial" w:cs="Arial"/>
          <w:lang w:val="pt-BR" w:eastAsia="pt-BR"/>
        </w:rPr>
        <w:t>municípios brasileiros não dispõem, em geral,</w:t>
      </w:r>
      <w:r w:rsidRPr="0032618E">
        <w:rPr>
          <w:rFonts w:ascii="Arial" w:eastAsia="Times New Roman" w:hAnsi="Arial" w:cs="Arial"/>
          <w:lang w:val="pt-BR" w:eastAsia="pt-BR"/>
        </w:rPr>
        <w:t xml:space="preserve"> de informações atualizadas e </w:t>
      </w:r>
      <w:proofErr w:type="spellStart"/>
      <w:r w:rsidRPr="0032618E">
        <w:rPr>
          <w:rFonts w:ascii="Arial" w:eastAsia="Times New Roman" w:hAnsi="Arial" w:cs="Arial"/>
          <w:lang w:val="pt-BR" w:eastAsia="pt-BR"/>
        </w:rPr>
        <w:t>georreferenciadas</w:t>
      </w:r>
      <w:proofErr w:type="spellEnd"/>
      <w:r w:rsidRPr="0032618E">
        <w:rPr>
          <w:rFonts w:ascii="Arial" w:eastAsia="Times New Roman" w:hAnsi="Arial" w:cs="Arial"/>
          <w:lang w:val="pt-BR" w:eastAsia="pt-BR"/>
        </w:rPr>
        <w:t xml:space="preserve"> sobre os assentamentos</w:t>
      </w:r>
      <w:r w:rsidR="002D6C17" w:rsidRPr="0032618E">
        <w:rPr>
          <w:rFonts w:ascii="Arial" w:eastAsia="Times New Roman" w:hAnsi="Arial" w:cs="Arial"/>
          <w:lang w:val="pt-BR" w:eastAsia="pt-BR"/>
        </w:rPr>
        <w:t>,</w:t>
      </w:r>
      <w:r w:rsidRPr="0032618E">
        <w:rPr>
          <w:rFonts w:ascii="Arial" w:eastAsia="Times New Roman" w:hAnsi="Arial" w:cs="Arial"/>
          <w:lang w:val="pt-BR" w:eastAsia="pt-BR"/>
        </w:rPr>
        <w:t xml:space="preserve"> o que, sem dúvida, representa mais um gargalo que pode chegar a inviabilizar processos de regularização fundiária.</w:t>
      </w:r>
    </w:p>
    <w:p w:rsidR="00997B6B" w:rsidRPr="0032618E" w:rsidRDefault="00997B6B" w:rsidP="009B34CC">
      <w:pPr>
        <w:widowControl/>
        <w:suppressAutoHyphens w:val="0"/>
        <w:spacing w:after="120"/>
        <w:jc w:val="both"/>
        <w:rPr>
          <w:rFonts w:ascii="Arial" w:eastAsia="Times New Roman" w:hAnsi="Arial" w:cs="Arial"/>
          <w:lang w:val="pt-BR" w:eastAsia="pt-BR"/>
        </w:rPr>
      </w:pPr>
      <w:r w:rsidRPr="0032618E">
        <w:rPr>
          <w:rFonts w:ascii="Arial" w:eastAsia="Times New Roman" w:hAnsi="Arial" w:cs="Arial"/>
          <w:lang w:val="pt-BR" w:eastAsia="pt-BR"/>
        </w:rPr>
        <w:t xml:space="preserve">É claro e </w:t>
      </w:r>
      <w:proofErr w:type="spellStart"/>
      <w:r w:rsidRPr="0032618E">
        <w:rPr>
          <w:rFonts w:ascii="Arial" w:eastAsia="Times New Roman" w:hAnsi="Arial" w:cs="Arial"/>
          <w:lang w:val="pt-BR" w:eastAsia="pt-BR"/>
        </w:rPr>
        <w:t>freqüente</w:t>
      </w:r>
      <w:proofErr w:type="spellEnd"/>
      <w:r w:rsidRPr="0032618E">
        <w:rPr>
          <w:rFonts w:ascii="Arial" w:eastAsia="Times New Roman" w:hAnsi="Arial" w:cs="Arial"/>
          <w:lang w:val="pt-BR" w:eastAsia="pt-BR"/>
        </w:rPr>
        <w:t xml:space="preserve"> o descompasso entre a regularização jurídica da terra e a implantação das obras que completam o processo pleno da regularização.  O risco neste caso é da perda dos estudos e projetos técnicos elaborados devido à dinâmica </w:t>
      </w:r>
      <w:proofErr w:type="spellStart"/>
      <w:r w:rsidRPr="0032618E">
        <w:rPr>
          <w:rFonts w:ascii="Arial" w:eastAsia="Times New Roman" w:hAnsi="Arial" w:cs="Arial"/>
          <w:lang w:val="pt-BR" w:eastAsia="pt-BR"/>
        </w:rPr>
        <w:t>sócio-espacial</w:t>
      </w:r>
      <w:proofErr w:type="spellEnd"/>
      <w:r w:rsidRPr="0032618E">
        <w:rPr>
          <w:rFonts w:ascii="Arial" w:eastAsia="Times New Roman" w:hAnsi="Arial" w:cs="Arial"/>
          <w:lang w:val="pt-BR" w:eastAsia="pt-BR"/>
        </w:rPr>
        <w:t xml:space="preserve"> intensa dos assentamentos populares cujas características de parcelamento, uso e ocupação do solo são cotidianamente alteradas. No caso de Vila Esperança, os parâmetros urbanísticos e projetos de parcelamento do solo e de alinhamento aprovados pela Prefeitura Municipal de São Gonçalo, deveriam ser imediatamente marcados em campo</w:t>
      </w:r>
      <w:r w:rsidR="002D6C17" w:rsidRPr="0032618E">
        <w:rPr>
          <w:rFonts w:ascii="Arial" w:eastAsia="Times New Roman" w:hAnsi="Arial" w:cs="Arial"/>
          <w:lang w:val="pt-BR" w:eastAsia="pt-BR"/>
        </w:rPr>
        <w:t>,</w:t>
      </w:r>
      <w:r w:rsidRPr="0032618E">
        <w:rPr>
          <w:rFonts w:ascii="Arial" w:eastAsia="Times New Roman" w:hAnsi="Arial" w:cs="Arial"/>
          <w:lang w:val="pt-BR" w:eastAsia="pt-BR"/>
        </w:rPr>
        <w:t xml:space="preserve"> para assim assegurar que as reformas e ampliações das moradias obedeceriam às regras aprovadas</w:t>
      </w:r>
      <w:r w:rsidR="00F11526" w:rsidRPr="0032618E">
        <w:rPr>
          <w:rFonts w:ascii="Arial" w:eastAsia="Times New Roman" w:hAnsi="Arial" w:cs="Arial"/>
          <w:lang w:val="pt-BR" w:eastAsia="pt-BR"/>
        </w:rPr>
        <w:t xml:space="preserve">. </w:t>
      </w:r>
      <w:r w:rsidRPr="0032618E">
        <w:rPr>
          <w:rFonts w:ascii="Arial" w:eastAsia="Times New Roman" w:hAnsi="Arial" w:cs="Arial"/>
          <w:lang w:val="pt-BR" w:eastAsia="pt-BR"/>
        </w:rPr>
        <w:t>No entanto, a Prefeitura sequer disponibilizou material para a realização da marcação em mutirão pelos próprios moradores.</w:t>
      </w:r>
    </w:p>
    <w:p w:rsidR="00D819C7" w:rsidRPr="0032618E" w:rsidRDefault="000D3377" w:rsidP="009B34CC">
      <w:pPr>
        <w:widowControl/>
        <w:suppressAutoHyphens w:val="0"/>
        <w:spacing w:after="120"/>
        <w:jc w:val="both"/>
        <w:rPr>
          <w:rFonts w:ascii="Arial" w:eastAsia="Times New Roman" w:hAnsi="Arial" w:cs="Arial"/>
          <w:lang w:val="pt-BR" w:eastAsia="pt-BR"/>
        </w:rPr>
      </w:pPr>
      <w:r w:rsidRPr="0032618E">
        <w:rPr>
          <w:rFonts w:ascii="Arial" w:eastAsia="Times New Roman" w:hAnsi="Arial" w:cs="Arial"/>
          <w:lang w:val="pt-BR" w:eastAsia="pt-BR"/>
        </w:rPr>
        <w:t xml:space="preserve">Por outro lado, falsas esperanças foram disseminadas entre os moradores de Vila Esperança, provocando pesado desgaste para uma população que sobrevive sob duras condições econômicas, por iniciativas aparentemente responsáveis da parte do poder público, que depois foram esvaziadas, canceladas ou simplesmente esquecidas por estes mesmos governantes ou por seus sucessores de partidos de oposição. </w:t>
      </w:r>
    </w:p>
    <w:p w:rsidR="00F31468" w:rsidRPr="0032618E" w:rsidRDefault="000D3377" w:rsidP="00442A25">
      <w:pPr>
        <w:widowControl/>
        <w:suppressAutoHyphens w:val="0"/>
        <w:spacing w:after="120"/>
        <w:jc w:val="both"/>
        <w:rPr>
          <w:rFonts w:ascii="Arial" w:eastAsia="Times New Roman" w:hAnsi="Arial" w:cs="Arial"/>
          <w:lang w:val="pt-BR" w:eastAsia="pt-BR"/>
        </w:rPr>
      </w:pPr>
      <w:r w:rsidRPr="0032618E">
        <w:rPr>
          <w:rFonts w:ascii="Arial" w:eastAsia="Times New Roman" w:hAnsi="Arial" w:cs="Arial"/>
          <w:lang w:val="pt-BR" w:eastAsia="pt-BR"/>
        </w:rPr>
        <w:t xml:space="preserve">Em </w:t>
      </w:r>
      <w:r w:rsidR="00442A25" w:rsidRPr="0032618E">
        <w:rPr>
          <w:rFonts w:ascii="Arial" w:eastAsia="Times New Roman" w:hAnsi="Arial" w:cs="Arial"/>
          <w:lang w:val="pt-BR" w:eastAsia="pt-BR"/>
        </w:rPr>
        <w:t>2007</w:t>
      </w:r>
      <w:r w:rsidRPr="0032618E">
        <w:rPr>
          <w:rFonts w:ascii="Arial" w:eastAsia="Times New Roman" w:hAnsi="Arial" w:cs="Arial"/>
          <w:lang w:val="pt-BR" w:eastAsia="pt-BR"/>
        </w:rPr>
        <w:t xml:space="preserve">, por exemplo, a prefeitura de São Gonçalo assumiu os custos </w:t>
      </w:r>
      <w:r w:rsidR="00F31468" w:rsidRPr="0032618E">
        <w:rPr>
          <w:rFonts w:ascii="Arial" w:eastAsia="Times New Roman" w:hAnsi="Arial" w:cs="Arial"/>
          <w:lang w:val="pt-BR" w:eastAsia="pt-BR"/>
        </w:rPr>
        <w:t xml:space="preserve">do NEPHU para a </w:t>
      </w:r>
      <w:r w:rsidRPr="0032618E">
        <w:rPr>
          <w:rFonts w:ascii="Arial" w:eastAsia="Times New Roman" w:hAnsi="Arial" w:cs="Arial"/>
          <w:lang w:val="pt-BR" w:eastAsia="pt-BR"/>
        </w:rPr>
        <w:t xml:space="preserve">preparação de uma equipe de bolsistas-pesquisadores </w:t>
      </w:r>
      <w:r w:rsidR="00F31468" w:rsidRPr="0032618E">
        <w:rPr>
          <w:rFonts w:ascii="Arial" w:eastAsia="Times New Roman" w:hAnsi="Arial" w:cs="Arial"/>
          <w:lang w:val="pt-BR" w:eastAsia="pt-BR"/>
        </w:rPr>
        <w:t>e, afinal (</w:t>
      </w:r>
      <w:r w:rsidRPr="0032618E">
        <w:rPr>
          <w:rFonts w:ascii="Arial" w:eastAsia="Times New Roman" w:hAnsi="Arial" w:cs="Arial"/>
          <w:lang w:val="pt-BR" w:eastAsia="pt-BR"/>
        </w:rPr>
        <w:t xml:space="preserve">após a realização de todo o trabalho de pesquisa de campo, </w:t>
      </w:r>
      <w:r w:rsidR="00F31468" w:rsidRPr="0032618E">
        <w:rPr>
          <w:rFonts w:ascii="Arial" w:eastAsia="Times New Roman" w:hAnsi="Arial" w:cs="Arial"/>
          <w:lang w:val="pt-BR" w:eastAsia="pt-BR"/>
        </w:rPr>
        <w:t xml:space="preserve">a </w:t>
      </w:r>
      <w:r w:rsidRPr="0032618E">
        <w:rPr>
          <w:rFonts w:ascii="Arial" w:eastAsia="Times New Roman" w:hAnsi="Arial" w:cs="Arial"/>
          <w:lang w:val="pt-BR" w:eastAsia="pt-BR"/>
        </w:rPr>
        <w:t xml:space="preserve">classificação dos problemas, </w:t>
      </w:r>
      <w:r w:rsidR="00F31468" w:rsidRPr="0032618E">
        <w:rPr>
          <w:rFonts w:ascii="Arial" w:eastAsia="Times New Roman" w:hAnsi="Arial" w:cs="Arial"/>
          <w:lang w:val="pt-BR" w:eastAsia="pt-BR"/>
        </w:rPr>
        <w:t xml:space="preserve">a </w:t>
      </w:r>
      <w:r w:rsidRPr="0032618E">
        <w:rPr>
          <w:rFonts w:ascii="Arial" w:eastAsia="Times New Roman" w:hAnsi="Arial" w:cs="Arial"/>
          <w:lang w:val="pt-BR" w:eastAsia="pt-BR"/>
        </w:rPr>
        <w:t xml:space="preserve">elaboração de projetos arquitetônicos específicos, </w:t>
      </w:r>
      <w:r w:rsidR="00F31468" w:rsidRPr="0032618E">
        <w:rPr>
          <w:rFonts w:ascii="Arial" w:eastAsia="Times New Roman" w:hAnsi="Arial" w:cs="Arial"/>
          <w:lang w:val="pt-BR" w:eastAsia="pt-BR"/>
        </w:rPr>
        <w:t xml:space="preserve">as </w:t>
      </w:r>
      <w:r w:rsidRPr="0032618E">
        <w:rPr>
          <w:rFonts w:ascii="Arial" w:eastAsia="Times New Roman" w:hAnsi="Arial" w:cs="Arial"/>
          <w:lang w:val="pt-BR" w:eastAsia="pt-BR"/>
        </w:rPr>
        <w:t xml:space="preserve">negociação e </w:t>
      </w:r>
      <w:r w:rsidR="00F31468" w:rsidRPr="0032618E">
        <w:rPr>
          <w:rFonts w:ascii="Arial" w:eastAsia="Times New Roman" w:hAnsi="Arial" w:cs="Arial"/>
          <w:lang w:val="pt-BR" w:eastAsia="pt-BR"/>
        </w:rPr>
        <w:t xml:space="preserve">o </w:t>
      </w:r>
      <w:r w:rsidRPr="0032618E">
        <w:rPr>
          <w:rFonts w:ascii="Arial" w:eastAsia="Times New Roman" w:hAnsi="Arial" w:cs="Arial"/>
          <w:lang w:val="pt-BR" w:eastAsia="pt-BR"/>
        </w:rPr>
        <w:t xml:space="preserve">convencimento de moradores refratários </w:t>
      </w:r>
      <w:proofErr w:type="spellStart"/>
      <w:r w:rsidRPr="0032618E">
        <w:rPr>
          <w:rFonts w:ascii="Arial" w:eastAsia="Times New Roman" w:hAnsi="Arial" w:cs="Arial"/>
          <w:lang w:val="pt-BR" w:eastAsia="pt-BR"/>
        </w:rPr>
        <w:t>etc</w:t>
      </w:r>
      <w:proofErr w:type="spellEnd"/>
      <w:r w:rsidR="00F31468" w:rsidRPr="0032618E">
        <w:rPr>
          <w:rFonts w:ascii="Arial" w:eastAsia="Times New Roman" w:hAnsi="Arial" w:cs="Arial"/>
          <w:lang w:val="pt-BR" w:eastAsia="pt-BR"/>
        </w:rPr>
        <w:t>)</w:t>
      </w:r>
      <w:r w:rsidRPr="0032618E">
        <w:rPr>
          <w:rFonts w:ascii="Arial" w:eastAsia="Times New Roman" w:hAnsi="Arial" w:cs="Arial"/>
          <w:lang w:val="pt-BR" w:eastAsia="pt-BR"/>
        </w:rPr>
        <w:t>, simplesmente aba</w:t>
      </w:r>
      <w:r w:rsidR="00F31468" w:rsidRPr="0032618E">
        <w:rPr>
          <w:rFonts w:ascii="Arial" w:eastAsia="Times New Roman" w:hAnsi="Arial" w:cs="Arial"/>
          <w:lang w:val="pt-BR" w:eastAsia="pt-BR"/>
        </w:rPr>
        <w:t>ndonou</w:t>
      </w:r>
      <w:r w:rsidRPr="0032618E">
        <w:rPr>
          <w:rFonts w:ascii="Arial" w:eastAsia="Times New Roman" w:hAnsi="Arial" w:cs="Arial"/>
          <w:lang w:val="pt-BR" w:eastAsia="pt-BR"/>
        </w:rPr>
        <w:t xml:space="preserve"> </w:t>
      </w:r>
      <w:r w:rsidR="00F31468" w:rsidRPr="0032618E">
        <w:rPr>
          <w:rFonts w:ascii="Arial" w:eastAsia="Times New Roman" w:hAnsi="Arial" w:cs="Arial"/>
          <w:lang w:val="pt-BR" w:eastAsia="pt-BR"/>
        </w:rPr>
        <w:t xml:space="preserve">a continuação dos trabalhos, deixando que acontecesse </w:t>
      </w:r>
      <w:r w:rsidRPr="0032618E">
        <w:rPr>
          <w:rFonts w:ascii="Arial" w:eastAsia="Times New Roman" w:hAnsi="Arial" w:cs="Arial"/>
          <w:lang w:val="pt-BR" w:eastAsia="pt-BR"/>
        </w:rPr>
        <w:t>a perda definitiva dos prazos estabelecidos pelo Governo Federal</w:t>
      </w:r>
      <w:r w:rsidR="00F31468" w:rsidRPr="0032618E">
        <w:rPr>
          <w:rFonts w:ascii="Arial" w:eastAsia="Times New Roman" w:hAnsi="Arial" w:cs="Arial"/>
          <w:lang w:val="pt-BR" w:eastAsia="pt-BR"/>
        </w:rPr>
        <w:t>, o que levou à absurda situação de ter de devolver os fundos</w:t>
      </w:r>
      <w:r w:rsidR="00C24074" w:rsidRPr="0032618E">
        <w:rPr>
          <w:rFonts w:ascii="Arial" w:eastAsia="Times New Roman" w:hAnsi="Arial" w:cs="Arial"/>
          <w:lang w:val="pt-BR" w:eastAsia="pt-BR"/>
        </w:rPr>
        <w:t xml:space="preserve"> que já estavam em sua conta.</w:t>
      </w:r>
    </w:p>
    <w:p w:rsidR="00927EEA" w:rsidRPr="0032618E" w:rsidRDefault="00927EEA" w:rsidP="00EC18B2">
      <w:pPr>
        <w:widowControl/>
        <w:numPr>
          <w:ilvl w:val="0"/>
          <w:numId w:val="6"/>
        </w:numPr>
        <w:suppressAutoHyphens w:val="0"/>
        <w:spacing w:after="120"/>
        <w:jc w:val="both"/>
        <w:rPr>
          <w:rFonts w:eastAsia="Times New Roman" w:cs="Times New Roman"/>
          <w:lang w:val="pt-BR" w:eastAsia="pt-BR"/>
        </w:rPr>
      </w:pPr>
      <w:r w:rsidRPr="0032618E">
        <w:rPr>
          <w:rFonts w:ascii="Arial" w:hAnsi="Arial" w:cs="Arial"/>
          <w:b/>
          <w:lang w:val="pt-BR"/>
        </w:rPr>
        <w:t xml:space="preserve">Descreva a concepção, estratégia e </w:t>
      </w:r>
      <w:proofErr w:type="spellStart"/>
      <w:r w:rsidRPr="0032618E">
        <w:rPr>
          <w:rFonts w:ascii="Arial" w:hAnsi="Arial" w:cs="Arial"/>
          <w:b/>
          <w:lang w:val="pt-BR"/>
        </w:rPr>
        <w:t>metodología</w:t>
      </w:r>
      <w:proofErr w:type="spellEnd"/>
      <w:r w:rsidRPr="0032618E">
        <w:rPr>
          <w:rFonts w:ascii="Arial" w:hAnsi="Arial" w:cs="Arial"/>
          <w:b/>
          <w:lang w:val="pt-BR"/>
        </w:rPr>
        <w:t xml:space="preserve"> utilizadas, enfatizando a participação dos moradores. </w:t>
      </w:r>
    </w:p>
    <w:p w:rsidR="00E14EF8" w:rsidRPr="0032618E" w:rsidRDefault="001145A9" w:rsidP="00E14EF8">
      <w:pPr>
        <w:widowControl/>
        <w:suppressAutoHyphens w:val="0"/>
        <w:spacing w:after="120"/>
        <w:jc w:val="both"/>
        <w:rPr>
          <w:rFonts w:ascii="Arial" w:hAnsi="Arial" w:cs="Arial"/>
          <w:lang w:val="pt-BR"/>
        </w:rPr>
      </w:pPr>
      <w:r w:rsidRPr="0032618E">
        <w:rPr>
          <w:rFonts w:ascii="Arial" w:hAnsi="Arial" w:cs="Arial"/>
          <w:lang w:val="pt-BR"/>
        </w:rPr>
        <w:t xml:space="preserve">O projeto se destaca </w:t>
      </w:r>
      <w:r w:rsidR="00820003" w:rsidRPr="0032618E">
        <w:rPr>
          <w:rFonts w:ascii="Arial" w:hAnsi="Arial" w:cs="Arial"/>
          <w:lang w:val="pt-BR"/>
        </w:rPr>
        <w:t xml:space="preserve">pela participação ativa e permanente da população, enquanto protagonistas das ações. </w:t>
      </w:r>
      <w:r w:rsidR="00E14EF8" w:rsidRPr="0032618E">
        <w:rPr>
          <w:rFonts w:ascii="Arial" w:hAnsi="Arial" w:cs="Arial"/>
          <w:lang w:val="pt-BR"/>
        </w:rPr>
        <w:t>Todas as questões foram discutidas e definidas coletivamente</w:t>
      </w:r>
      <w:r w:rsidR="00086EDA" w:rsidRPr="0032618E">
        <w:rPr>
          <w:rFonts w:ascii="Arial" w:hAnsi="Arial" w:cs="Arial"/>
          <w:lang w:val="pt-BR"/>
        </w:rPr>
        <w:t xml:space="preserve">, cada aspecto sendo </w:t>
      </w:r>
      <w:r w:rsidR="00E14EF8" w:rsidRPr="0032618E">
        <w:rPr>
          <w:rFonts w:ascii="Arial" w:hAnsi="Arial" w:cs="Arial"/>
          <w:lang w:val="pt-BR"/>
        </w:rPr>
        <w:t>negociada ent</w:t>
      </w:r>
      <w:r w:rsidR="00086EDA" w:rsidRPr="0032618E">
        <w:rPr>
          <w:rFonts w:ascii="Arial" w:hAnsi="Arial" w:cs="Arial"/>
          <w:lang w:val="pt-BR"/>
        </w:rPr>
        <w:t>re os moradores do assentamento</w:t>
      </w:r>
      <w:r w:rsidR="00E14EF8" w:rsidRPr="0032618E">
        <w:rPr>
          <w:rFonts w:ascii="Arial" w:hAnsi="Arial" w:cs="Arial"/>
          <w:lang w:val="pt-BR"/>
        </w:rPr>
        <w:t xml:space="preserve"> </w:t>
      </w:r>
      <w:r w:rsidR="00086EDA" w:rsidRPr="0032618E">
        <w:rPr>
          <w:rFonts w:ascii="Arial" w:hAnsi="Arial" w:cs="Arial"/>
          <w:lang w:val="pt-BR"/>
        </w:rPr>
        <w:t>(</w:t>
      </w:r>
      <w:r w:rsidR="00E14EF8" w:rsidRPr="0032618E">
        <w:rPr>
          <w:rFonts w:ascii="Arial" w:hAnsi="Arial" w:cs="Arial"/>
          <w:lang w:val="pt-BR"/>
        </w:rPr>
        <w:t>normas urbanísticas de parcelamento e de uso e ocupação do solo a serem aplicadas nos respectivos projetos de redesenho urbanístico e da regularização fundiária</w:t>
      </w:r>
      <w:r w:rsidR="00086EDA" w:rsidRPr="0032618E">
        <w:rPr>
          <w:rFonts w:ascii="Arial" w:hAnsi="Arial" w:cs="Arial"/>
          <w:lang w:val="pt-BR"/>
        </w:rPr>
        <w:t>)</w:t>
      </w:r>
      <w:r w:rsidR="00E14EF8" w:rsidRPr="0032618E">
        <w:rPr>
          <w:rFonts w:ascii="Arial" w:hAnsi="Arial" w:cs="Arial"/>
          <w:lang w:val="pt-BR"/>
        </w:rPr>
        <w:t>.</w:t>
      </w:r>
    </w:p>
    <w:p w:rsidR="00E14EF8" w:rsidRPr="0032618E" w:rsidRDefault="00086EDA" w:rsidP="00E14EF8">
      <w:pPr>
        <w:widowControl/>
        <w:suppressAutoHyphens w:val="0"/>
        <w:spacing w:after="120"/>
        <w:jc w:val="both"/>
        <w:rPr>
          <w:rFonts w:ascii="Arial" w:hAnsi="Arial" w:cs="Arial"/>
          <w:lang w:val="pt-BR"/>
        </w:rPr>
      </w:pPr>
      <w:r w:rsidRPr="0032618E">
        <w:rPr>
          <w:rFonts w:ascii="Arial" w:hAnsi="Arial" w:cs="Arial"/>
          <w:lang w:val="pt-BR"/>
        </w:rPr>
        <w:t>Reconhece</w:t>
      </w:r>
      <w:r w:rsidR="00E14EF8" w:rsidRPr="0032618E">
        <w:rPr>
          <w:rFonts w:ascii="Arial" w:hAnsi="Arial" w:cs="Arial"/>
          <w:lang w:val="pt-BR"/>
        </w:rPr>
        <w:t xml:space="preserve"> o conhecimento popular </w:t>
      </w:r>
      <w:r w:rsidRPr="0032618E">
        <w:rPr>
          <w:rFonts w:ascii="Arial" w:hAnsi="Arial" w:cs="Arial"/>
          <w:lang w:val="pt-BR"/>
        </w:rPr>
        <w:t xml:space="preserve">sobre </w:t>
      </w:r>
      <w:r w:rsidR="00E14EF8" w:rsidRPr="0032618E">
        <w:rPr>
          <w:rFonts w:ascii="Arial" w:hAnsi="Arial" w:cs="Arial"/>
          <w:lang w:val="pt-BR"/>
        </w:rPr>
        <w:t xml:space="preserve">o ambiente construído e reconhece a legitimidade dos assentamentos populares espontâneos, o direito de sua população ter acesso aos benefícios da cidade formal e a necessidade de serem criadas condições técnicas e jurídicas para que essa legitimidade seja legalizada. </w:t>
      </w:r>
    </w:p>
    <w:p w:rsidR="00833AC9" w:rsidRPr="0032618E" w:rsidRDefault="00820003" w:rsidP="009B34CC">
      <w:pPr>
        <w:pStyle w:val="SemEspaamento"/>
        <w:widowControl/>
        <w:suppressAutoHyphens w:val="0"/>
        <w:spacing w:after="120"/>
        <w:jc w:val="both"/>
        <w:rPr>
          <w:rFonts w:ascii="Arial" w:hAnsi="Arial" w:cs="Arial"/>
          <w:lang w:val="pt-BR"/>
        </w:rPr>
      </w:pPr>
      <w:r w:rsidRPr="0032618E">
        <w:rPr>
          <w:rFonts w:ascii="Arial" w:hAnsi="Arial" w:cs="Arial"/>
          <w:lang w:val="pt-BR"/>
        </w:rPr>
        <w:t xml:space="preserve">Nesse sentido, as </w:t>
      </w:r>
      <w:r w:rsidR="00F31468" w:rsidRPr="0032618E">
        <w:rPr>
          <w:rFonts w:ascii="Arial" w:hAnsi="Arial" w:cs="Arial"/>
          <w:lang w:val="pt-BR"/>
        </w:rPr>
        <w:t xml:space="preserve">lideranças, diretores da Associação de Moradores, </w:t>
      </w:r>
      <w:r w:rsidRPr="0032618E">
        <w:rPr>
          <w:rFonts w:ascii="Arial" w:hAnsi="Arial" w:cs="Arial"/>
          <w:lang w:val="pt-BR"/>
        </w:rPr>
        <w:t>se destacam pela habilidade política adquirida na luta</w:t>
      </w:r>
      <w:r w:rsidR="00F31468" w:rsidRPr="0032618E">
        <w:rPr>
          <w:rFonts w:ascii="Arial" w:hAnsi="Arial" w:cs="Arial"/>
          <w:lang w:val="pt-BR"/>
        </w:rPr>
        <w:t xml:space="preserve">. O convívio com uma constante alternância de posições partidárias no comando da prefeitura local, acrescido das interferências de outras instâncias </w:t>
      </w:r>
      <w:r w:rsidR="00F31468" w:rsidRPr="0032618E">
        <w:rPr>
          <w:rFonts w:ascii="Arial" w:hAnsi="Arial" w:cs="Arial"/>
          <w:lang w:val="pt-BR"/>
        </w:rPr>
        <w:lastRenderedPageBreak/>
        <w:t xml:space="preserve">de poder, em especial as secretarias do estado do Rio de Janeiro, onde acontecia o mesmo fenômeno, levou os moradores de </w:t>
      </w:r>
      <w:r w:rsidR="00833AC9" w:rsidRPr="0032618E">
        <w:rPr>
          <w:rFonts w:ascii="Arial" w:hAnsi="Arial" w:cs="Arial"/>
          <w:lang w:val="pt-BR"/>
        </w:rPr>
        <w:t xml:space="preserve">Vila </w:t>
      </w:r>
      <w:r w:rsidR="00C24074" w:rsidRPr="0032618E">
        <w:rPr>
          <w:rFonts w:ascii="Arial" w:hAnsi="Arial" w:cs="Arial"/>
          <w:lang w:val="pt-BR"/>
        </w:rPr>
        <w:t>Esperança</w:t>
      </w:r>
      <w:r w:rsidR="00833AC9" w:rsidRPr="0032618E">
        <w:rPr>
          <w:rFonts w:ascii="Arial" w:hAnsi="Arial" w:cs="Arial"/>
          <w:lang w:val="pt-BR"/>
        </w:rPr>
        <w:t xml:space="preserve">, em especial seus representantes da Associação de Moradores, a uma atitude crítica o suficiente para assumirem, no que se refere à luta específica da </w:t>
      </w:r>
      <w:proofErr w:type="spellStart"/>
      <w:r w:rsidR="00833AC9" w:rsidRPr="0032618E">
        <w:rPr>
          <w:rFonts w:ascii="Arial" w:hAnsi="Arial" w:cs="Arial"/>
          <w:lang w:val="pt-BR"/>
        </w:rPr>
        <w:t>acomunidade</w:t>
      </w:r>
      <w:proofErr w:type="spellEnd"/>
      <w:r w:rsidR="00833AC9" w:rsidRPr="0032618E">
        <w:rPr>
          <w:rFonts w:ascii="Arial" w:hAnsi="Arial" w:cs="Arial"/>
          <w:lang w:val="pt-BR"/>
        </w:rPr>
        <w:t xml:space="preserve">, à prática de uma política não partidária. De tal maneira, que a cada mudança de interlocutores, têm conseguido rápida adaptação, o que foi fator fundamental para o aceleramento do processo nos últimos anos, </w:t>
      </w:r>
    </w:p>
    <w:p w:rsidR="00376649" w:rsidRPr="0032618E" w:rsidRDefault="00376649" w:rsidP="009B34CC">
      <w:pPr>
        <w:pStyle w:val="SemEspaamento"/>
        <w:widowControl/>
        <w:suppressAutoHyphens w:val="0"/>
        <w:spacing w:after="120"/>
        <w:jc w:val="both"/>
        <w:rPr>
          <w:rFonts w:ascii="Arial" w:hAnsi="Arial" w:cs="Arial"/>
          <w:lang w:val="pt-BR"/>
        </w:rPr>
      </w:pPr>
      <w:r w:rsidRPr="0032618E">
        <w:rPr>
          <w:rFonts w:ascii="Arial" w:hAnsi="Arial" w:cs="Arial"/>
          <w:lang w:val="pt-BR"/>
        </w:rPr>
        <w:t xml:space="preserve">A equipe </w:t>
      </w:r>
      <w:r w:rsidR="00086EDA" w:rsidRPr="0032618E">
        <w:rPr>
          <w:rFonts w:ascii="Arial" w:hAnsi="Arial" w:cs="Arial"/>
          <w:lang w:val="pt-BR"/>
        </w:rPr>
        <w:t xml:space="preserve">de assessoria apoia também </w:t>
      </w:r>
      <w:r w:rsidR="00833AC9" w:rsidRPr="0032618E">
        <w:rPr>
          <w:rFonts w:ascii="Arial" w:hAnsi="Arial" w:cs="Arial"/>
          <w:lang w:val="pt-BR"/>
        </w:rPr>
        <w:t>o desenvolvimento do</w:t>
      </w:r>
      <w:r w:rsidRPr="0032618E">
        <w:rPr>
          <w:rFonts w:ascii="Arial" w:hAnsi="Arial" w:cs="Arial"/>
          <w:lang w:val="pt-BR"/>
        </w:rPr>
        <w:t xml:space="preserve"> diálogo </w:t>
      </w:r>
      <w:r w:rsidR="00833AC9" w:rsidRPr="0032618E">
        <w:rPr>
          <w:rFonts w:ascii="Arial" w:hAnsi="Arial" w:cs="Arial"/>
          <w:lang w:val="pt-BR"/>
        </w:rPr>
        <w:t>com a prefeitura, visando a definitiva</w:t>
      </w:r>
      <w:r w:rsidRPr="0032618E">
        <w:rPr>
          <w:rFonts w:ascii="Arial" w:hAnsi="Arial" w:cs="Arial"/>
          <w:lang w:val="pt-BR"/>
        </w:rPr>
        <w:t xml:space="preserve"> participação </w:t>
      </w:r>
      <w:r w:rsidR="00833AC9" w:rsidRPr="0032618E">
        <w:rPr>
          <w:rFonts w:ascii="Arial" w:hAnsi="Arial" w:cs="Arial"/>
          <w:lang w:val="pt-BR"/>
        </w:rPr>
        <w:t>do município</w:t>
      </w:r>
      <w:r w:rsidRPr="0032618E">
        <w:rPr>
          <w:rFonts w:ascii="Arial" w:hAnsi="Arial" w:cs="Arial"/>
          <w:lang w:val="pt-BR"/>
        </w:rPr>
        <w:t xml:space="preserve"> para a consolidação do projeto</w:t>
      </w:r>
      <w:r w:rsidR="00833AC9" w:rsidRPr="0032618E">
        <w:rPr>
          <w:rFonts w:ascii="Arial" w:hAnsi="Arial" w:cs="Arial"/>
          <w:lang w:val="pt-BR"/>
        </w:rPr>
        <w:t>,</w:t>
      </w:r>
      <w:r w:rsidRPr="0032618E">
        <w:rPr>
          <w:rFonts w:ascii="Arial" w:hAnsi="Arial" w:cs="Arial"/>
          <w:lang w:val="pt-BR"/>
        </w:rPr>
        <w:t xml:space="preserve"> de forma a atender às demandas identificadas nas visitas à comunidade e </w:t>
      </w:r>
      <w:r w:rsidR="00833AC9" w:rsidRPr="0032618E">
        <w:rPr>
          <w:rFonts w:ascii="Arial" w:hAnsi="Arial" w:cs="Arial"/>
          <w:lang w:val="pt-BR"/>
        </w:rPr>
        <w:t>declar</w:t>
      </w:r>
      <w:r w:rsidRPr="0032618E">
        <w:rPr>
          <w:rFonts w:ascii="Arial" w:hAnsi="Arial" w:cs="Arial"/>
          <w:lang w:val="pt-BR"/>
        </w:rPr>
        <w:t>adas pelos próprios moradores nas assembleias.</w:t>
      </w:r>
    </w:p>
    <w:p w:rsidR="00376649" w:rsidRPr="0032618E" w:rsidRDefault="00376649" w:rsidP="009B34CC">
      <w:pPr>
        <w:pStyle w:val="SemEspaamento"/>
        <w:widowControl/>
        <w:suppressAutoHyphens w:val="0"/>
        <w:spacing w:after="120"/>
        <w:jc w:val="both"/>
        <w:rPr>
          <w:rFonts w:ascii="Arial" w:hAnsi="Arial" w:cs="Arial"/>
          <w:lang w:val="pt-BR"/>
        </w:rPr>
      </w:pPr>
      <w:r w:rsidRPr="0032618E">
        <w:rPr>
          <w:rFonts w:ascii="Arial" w:hAnsi="Arial" w:cs="Arial"/>
          <w:lang w:val="pt-BR"/>
        </w:rPr>
        <w:t xml:space="preserve">A adoção de uma postura de trabalho </w:t>
      </w:r>
      <w:r w:rsidR="000A30BF" w:rsidRPr="0032618E">
        <w:rPr>
          <w:rFonts w:ascii="Arial" w:hAnsi="Arial" w:cs="Arial"/>
          <w:lang w:val="pt-BR"/>
        </w:rPr>
        <w:t>que partia da recepção das demandas dos moradores para a elaboração de qualquer uma das fases do projeto técnico, de forma paciente e reflexiva, levou a um alto grau de</w:t>
      </w:r>
      <w:r w:rsidRPr="0032618E">
        <w:rPr>
          <w:rFonts w:ascii="Arial" w:hAnsi="Arial" w:cs="Arial"/>
          <w:lang w:val="pt-BR"/>
        </w:rPr>
        <w:t xml:space="preserve"> participação dos moradores em todo o processo de elaboração do projeto</w:t>
      </w:r>
      <w:r w:rsidR="000A30BF" w:rsidRPr="0032618E">
        <w:rPr>
          <w:rFonts w:ascii="Arial" w:hAnsi="Arial" w:cs="Arial"/>
          <w:lang w:val="pt-BR"/>
        </w:rPr>
        <w:t>, o que</w:t>
      </w:r>
      <w:r w:rsidRPr="0032618E">
        <w:rPr>
          <w:rFonts w:ascii="Arial" w:hAnsi="Arial" w:cs="Arial"/>
          <w:lang w:val="pt-BR"/>
        </w:rPr>
        <w:t xml:space="preserve"> contribuiu para que </w:t>
      </w:r>
      <w:r w:rsidR="000A30BF" w:rsidRPr="0032618E">
        <w:rPr>
          <w:rFonts w:ascii="Arial" w:hAnsi="Arial" w:cs="Arial"/>
          <w:lang w:val="pt-BR"/>
        </w:rPr>
        <w:t>se</w:t>
      </w:r>
      <w:r w:rsidRPr="0032618E">
        <w:rPr>
          <w:rFonts w:ascii="Arial" w:hAnsi="Arial" w:cs="Arial"/>
          <w:lang w:val="pt-BR"/>
        </w:rPr>
        <w:t xml:space="preserve"> obtivesse </w:t>
      </w:r>
      <w:r w:rsidR="000A30BF" w:rsidRPr="0032618E">
        <w:rPr>
          <w:rFonts w:ascii="Arial" w:hAnsi="Arial" w:cs="Arial"/>
          <w:lang w:val="pt-BR"/>
        </w:rPr>
        <w:t xml:space="preserve">o interesse da comunidade e </w:t>
      </w:r>
      <w:r w:rsidRPr="0032618E">
        <w:rPr>
          <w:rFonts w:ascii="Arial" w:hAnsi="Arial" w:cs="Arial"/>
          <w:lang w:val="pt-BR"/>
        </w:rPr>
        <w:t>a aprovação</w:t>
      </w:r>
      <w:r w:rsidR="000A30BF" w:rsidRPr="0032618E">
        <w:rPr>
          <w:rFonts w:ascii="Arial" w:hAnsi="Arial" w:cs="Arial"/>
          <w:lang w:val="pt-BR"/>
        </w:rPr>
        <w:t xml:space="preserve"> praticamente unânime de cada item</w:t>
      </w:r>
      <w:r w:rsidRPr="0032618E">
        <w:rPr>
          <w:rFonts w:ascii="Arial" w:hAnsi="Arial" w:cs="Arial"/>
          <w:lang w:val="pt-BR"/>
        </w:rPr>
        <w:t xml:space="preserve">. Todas as situações de conflito foram </w:t>
      </w:r>
      <w:r w:rsidR="000A30BF" w:rsidRPr="0032618E">
        <w:rPr>
          <w:rFonts w:ascii="Arial" w:hAnsi="Arial" w:cs="Arial"/>
          <w:lang w:val="pt-BR"/>
        </w:rPr>
        <w:t>trazidas às</w:t>
      </w:r>
      <w:r w:rsidRPr="0032618E">
        <w:rPr>
          <w:rFonts w:ascii="Arial" w:hAnsi="Arial" w:cs="Arial"/>
          <w:lang w:val="pt-BR"/>
        </w:rPr>
        <w:t xml:space="preserve"> </w:t>
      </w:r>
      <w:proofErr w:type="spellStart"/>
      <w:r w:rsidR="000A30BF" w:rsidRPr="0032618E">
        <w:rPr>
          <w:rFonts w:ascii="Arial" w:hAnsi="Arial" w:cs="Arial"/>
          <w:lang w:val="pt-BR"/>
        </w:rPr>
        <w:t>assembléias</w:t>
      </w:r>
      <w:proofErr w:type="spellEnd"/>
      <w:r w:rsidR="000A30BF" w:rsidRPr="0032618E">
        <w:rPr>
          <w:rFonts w:ascii="Arial" w:hAnsi="Arial" w:cs="Arial"/>
          <w:lang w:val="pt-BR"/>
        </w:rPr>
        <w:t xml:space="preserve"> para que fossem</w:t>
      </w:r>
      <w:r w:rsidRPr="0032618E">
        <w:rPr>
          <w:rFonts w:ascii="Arial" w:hAnsi="Arial" w:cs="Arial"/>
          <w:lang w:val="pt-BR"/>
        </w:rPr>
        <w:t xml:space="preserve"> </w:t>
      </w:r>
      <w:r w:rsidR="000A30BF" w:rsidRPr="0032618E">
        <w:rPr>
          <w:rFonts w:ascii="Arial" w:hAnsi="Arial" w:cs="Arial"/>
          <w:lang w:val="pt-BR"/>
        </w:rPr>
        <w:t>decididas pelos</w:t>
      </w:r>
      <w:r w:rsidRPr="0032618E">
        <w:rPr>
          <w:rFonts w:ascii="Arial" w:hAnsi="Arial" w:cs="Arial"/>
          <w:lang w:val="pt-BR"/>
        </w:rPr>
        <w:t xml:space="preserve"> moradores através de votação, </w:t>
      </w:r>
      <w:r w:rsidR="000A30BF" w:rsidRPr="0032618E">
        <w:rPr>
          <w:rFonts w:ascii="Arial" w:hAnsi="Arial" w:cs="Arial"/>
          <w:lang w:val="pt-BR"/>
        </w:rPr>
        <w:t xml:space="preserve">o que levou a </w:t>
      </w:r>
      <w:r w:rsidRPr="0032618E">
        <w:rPr>
          <w:rFonts w:ascii="Arial" w:hAnsi="Arial" w:cs="Arial"/>
          <w:lang w:val="pt-BR"/>
        </w:rPr>
        <w:t xml:space="preserve">que todas as intervenções necessárias </w:t>
      </w:r>
      <w:r w:rsidR="000A30BF" w:rsidRPr="0032618E">
        <w:rPr>
          <w:rFonts w:ascii="Arial" w:hAnsi="Arial" w:cs="Arial"/>
          <w:lang w:val="pt-BR"/>
        </w:rPr>
        <w:t>fossem programadas</w:t>
      </w:r>
      <w:r w:rsidRPr="0032618E">
        <w:rPr>
          <w:rFonts w:ascii="Arial" w:hAnsi="Arial" w:cs="Arial"/>
          <w:lang w:val="pt-BR"/>
        </w:rPr>
        <w:t xml:space="preserve"> de modo a exigir o menor custo </w:t>
      </w:r>
      <w:r w:rsidR="000A30BF" w:rsidRPr="0032618E">
        <w:rPr>
          <w:rFonts w:ascii="Arial" w:hAnsi="Arial" w:cs="Arial"/>
          <w:lang w:val="pt-BR"/>
        </w:rPr>
        <w:t xml:space="preserve">possível </w:t>
      </w:r>
      <w:r w:rsidRPr="0032618E">
        <w:rPr>
          <w:rFonts w:ascii="Arial" w:hAnsi="Arial" w:cs="Arial"/>
          <w:lang w:val="pt-BR"/>
        </w:rPr>
        <w:t>para a população.</w:t>
      </w:r>
    </w:p>
    <w:p w:rsidR="00927EEA" w:rsidRPr="0032618E" w:rsidRDefault="00927EEA" w:rsidP="00EC18B2">
      <w:pPr>
        <w:numPr>
          <w:ilvl w:val="0"/>
          <w:numId w:val="6"/>
        </w:numPr>
        <w:spacing w:after="120"/>
        <w:jc w:val="both"/>
        <w:rPr>
          <w:rFonts w:ascii="Arial" w:hAnsi="Arial" w:cs="Arial"/>
          <w:b/>
          <w:lang w:val="pt-BR"/>
        </w:rPr>
      </w:pPr>
      <w:r w:rsidRPr="0032618E">
        <w:rPr>
          <w:rFonts w:ascii="Arial" w:hAnsi="Arial" w:cs="Arial"/>
          <w:b/>
          <w:lang w:val="pt-BR"/>
        </w:rPr>
        <w:t>Cite os aspectos inovadores da proposta.</w:t>
      </w:r>
    </w:p>
    <w:p w:rsidR="00747A45" w:rsidRPr="0032618E" w:rsidRDefault="00747A45" w:rsidP="00EC18B2">
      <w:pPr>
        <w:numPr>
          <w:ilvl w:val="0"/>
          <w:numId w:val="7"/>
        </w:numPr>
        <w:spacing w:after="120"/>
        <w:ind w:left="284" w:hanging="218"/>
        <w:jc w:val="both"/>
        <w:rPr>
          <w:rFonts w:ascii="Arial" w:hAnsi="Arial" w:cs="Arial"/>
          <w:lang w:val="pt-BR"/>
        </w:rPr>
      </w:pPr>
      <w:r w:rsidRPr="0032618E">
        <w:rPr>
          <w:rFonts w:ascii="Arial" w:hAnsi="Arial" w:cs="Arial"/>
          <w:lang w:val="pt-BR"/>
        </w:rPr>
        <w:t>Participação dos moradores em todos os processos.</w:t>
      </w:r>
    </w:p>
    <w:p w:rsidR="00274F73" w:rsidRPr="0032618E" w:rsidRDefault="00274F73" w:rsidP="00EC18B2">
      <w:pPr>
        <w:numPr>
          <w:ilvl w:val="0"/>
          <w:numId w:val="7"/>
        </w:numPr>
        <w:spacing w:after="120"/>
        <w:ind w:left="284" w:hanging="218"/>
        <w:jc w:val="both"/>
        <w:rPr>
          <w:rFonts w:ascii="Arial" w:hAnsi="Arial" w:cs="Arial"/>
          <w:lang w:val="pt-BR"/>
        </w:rPr>
      </w:pPr>
      <w:r w:rsidRPr="0032618E">
        <w:rPr>
          <w:rFonts w:ascii="Arial" w:hAnsi="Arial" w:cs="Arial"/>
          <w:lang w:val="pt-BR"/>
        </w:rPr>
        <w:t xml:space="preserve">Mobilização </w:t>
      </w:r>
      <w:r w:rsidR="00D24BD4" w:rsidRPr="0032618E">
        <w:rPr>
          <w:rFonts w:ascii="Arial" w:hAnsi="Arial" w:cs="Arial"/>
          <w:lang w:val="pt-BR"/>
        </w:rPr>
        <w:t>p</w:t>
      </w:r>
      <w:r w:rsidRPr="0032618E">
        <w:rPr>
          <w:rFonts w:ascii="Arial" w:hAnsi="Arial" w:cs="Arial"/>
          <w:lang w:val="pt-BR"/>
        </w:rPr>
        <w:t>opular</w:t>
      </w:r>
      <w:r w:rsidR="00D24BD4" w:rsidRPr="0032618E">
        <w:rPr>
          <w:rFonts w:ascii="Arial" w:hAnsi="Arial" w:cs="Arial"/>
          <w:lang w:val="pt-BR"/>
        </w:rPr>
        <w:t xml:space="preserve"> estimulada pela discussão das questões técnicas e jurídicas em que a comunidade estava envolvida.</w:t>
      </w:r>
    </w:p>
    <w:p w:rsidR="00274F73" w:rsidRPr="0032618E" w:rsidRDefault="00274F73" w:rsidP="00EC18B2">
      <w:pPr>
        <w:numPr>
          <w:ilvl w:val="0"/>
          <w:numId w:val="7"/>
        </w:numPr>
        <w:spacing w:after="120"/>
        <w:ind w:left="284" w:hanging="218"/>
        <w:jc w:val="both"/>
        <w:rPr>
          <w:rFonts w:ascii="Arial" w:hAnsi="Arial" w:cs="Arial"/>
          <w:lang w:val="pt-BR"/>
        </w:rPr>
      </w:pPr>
      <w:r w:rsidRPr="0032618E">
        <w:rPr>
          <w:rFonts w:ascii="Arial" w:hAnsi="Arial" w:cs="Arial"/>
          <w:lang w:val="pt-BR"/>
        </w:rPr>
        <w:t xml:space="preserve">Projeto como instrumento de luta pelo direito </w:t>
      </w:r>
      <w:proofErr w:type="spellStart"/>
      <w:r w:rsidRPr="0032618E">
        <w:rPr>
          <w:rFonts w:ascii="Arial" w:hAnsi="Arial" w:cs="Arial"/>
          <w:lang w:val="pt-BR"/>
        </w:rPr>
        <w:t>a</w:t>
      </w:r>
      <w:proofErr w:type="spellEnd"/>
      <w:r w:rsidRPr="0032618E">
        <w:rPr>
          <w:rFonts w:ascii="Arial" w:hAnsi="Arial" w:cs="Arial"/>
          <w:lang w:val="pt-BR"/>
        </w:rPr>
        <w:t xml:space="preserve"> moradia</w:t>
      </w:r>
      <w:r w:rsidR="00D24BD4" w:rsidRPr="0032618E">
        <w:rPr>
          <w:rFonts w:ascii="Arial" w:hAnsi="Arial" w:cs="Arial"/>
          <w:lang w:val="pt-BR"/>
        </w:rPr>
        <w:t>, ampliada para a luta por direitos da cidadania.</w:t>
      </w:r>
    </w:p>
    <w:p w:rsidR="00274F73" w:rsidRPr="0032618E" w:rsidRDefault="003E7FF5" w:rsidP="00EC18B2">
      <w:pPr>
        <w:numPr>
          <w:ilvl w:val="0"/>
          <w:numId w:val="7"/>
        </w:numPr>
        <w:spacing w:after="120"/>
        <w:ind w:left="284" w:hanging="218"/>
        <w:jc w:val="both"/>
        <w:rPr>
          <w:rFonts w:ascii="Arial" w:hAnsi="Arial" w:cs="Arial"/>
          <w:lang w:val="pt-BR"/>
        </w:rPr>
      </w:pPr>
      <w:r w:rsidRPr="0032618E">
        <w:rPr>
          <w:rFonts w:ascii="Arial" w:hAnsi="Arial" w:cs="Arial"/>
          <w:lang w:val="pt-BR"/>
        </w:rPr>
        <w:t>O p</w:t>
      </w:r>
      <w:r w:rsidR="00B71E0D" w:rsidRPr="0032618E">
        <w:rPr>
          <w:rFonts w:ascii="Arial" w:hAnsi="Arial" w:cs="Arial"/>
          <w:lang w:val="pt-BR"/>
        </w:rPr>
        <w:t xml:space="preserve">rojeto tem </w:t>
      </w:r>
      <w:r w:rsidR="00D24BD4" w:rsidRPr="0032618E">
        <w:rPr>
          <w:rFonts w:ascii="Arial" w:hAnsi="Arial" w:cs="Arial"/>
          <w:lang w:val="pt-BR"/>
        </w:rPr>
        <w:t>assessoria de universidade pública e é mantida por uma equipe de professores e alunos de</w:t>
      </w:r>
      <w:r w:rsidR="00B71E0D" w:rsidRPr="0032618E">
        <w:rPr>
          <w:rFonts w:ascii="Arial" w:hAnsi="Arial" w:cs="Arial"/>
          <w:lang w:val="pt-BR"/>
        </w:rPr>
        <w:t xml:space="preserve"> caráter multidisciplinar.</w:t>
      </w:r>
    </w:p>
    <w:p w:rsidR="00B71E0D" w:rsidRPr="0032618E" w:rsidRDefault="00B71E0D" w:rsidP="00EC18B2">
      <w:pPr>
        <w:numPr>
          <w:ilvl w:val="0"/>
          <w:numId w:val="7"/>
        </w:numPr>
        <w:spacing w:after="120"/>
        <w:ind w:left="284" w:hanging="218"/>
        <w:jc w:val="both"/>
        <w:rPr>
          <w:rFonts w:ascii="Arial" w:hAnsi="Arial" w:cs="Arial"/>
          <w:lang w:val="pt-BR"/>
        </w:rPr>
      </w:pPr>
      <w:r w:rsidRPr="0032618E">
        <w:rPr>
          <w:rFonts w:ascii="Arial" w:hAnsi="Arial" w:cs="Arial"/>
          <w:lang w:val="pt-BR"/>
        </w:rPr>
        <w:t xml:space="preserve">A urbanização </w:t>
      </w:r>
      <w:r w:rsidR="00D24BD4" w:rsidRPr="0032618E">
        <w:rPr>
          <w:rFonts w:ascii="Arial" w:hAnsi="Arial" w:cs="Arial"/>
          <w:lang w:val="pt-BR"/>
        </w:rPr>
        <w:t xml:space="preserve">do local </w:t>
      </w:r>
      <w:r w:rsidRPr="0032618E">
        <w:rPr>
          <w:rFonts w:ascii="Arial" w:hAnsi="Arial" w:cs="Arial"/>
          <w:lang w:val="pt-BR"/>
        </w:rPr>
        <w:t xml:space="preserve">é </w:t>
      </w:r>
      <w:r w:rsidR="00D24BD4" w:rsidRPr="0032618E">
        <w:rPr>
          <w:rFonts w:ascii="Arial" w:hAnsi="Arial" w:cs="Arial"/>
          <w:lang w:val="pt-BR"/>
        </w:rPr>
        <w:t xml:space="preserve">assumida pelos moradores como </w:t>
      </w:r>
      <w:r w:rsidRPr="0032618E">
        <w:rPr>
          <w:rFonts w:ascii="Arial" w:hAnsi="Arial" w:cs="Arial"/>
          <w:lang w:val="pt-BR"/>
        </w:rPr>
        <w:t>apenas parte de um processo de</w:t>
      </w:r>
      <w:r w:rsidR="008A16B9" w:rsidRPr="0032618E">
        <w:rPr>
          <w:rFonts w:ascii="Arial" w:hAnsi="Arial" w:cs="Arial"/>
          <w:lang w:val="pt-BR"/>
        </w:rPr>
        <w:t xml:space="preserve"> transformação </w:t>
      </w:r>
      <w:proofErr w:type="spellStart"/>
      <w:r w:rsidR="008A16B9" w:rsidRPr="0032618E">
        <w:rPr>
          <w:rFonts w:ascii="Arial" w:hAnsi="Arial" w:cs="Arial"/>
          <w:lang w:val="pt-BR"/>
        </w:rPr>
        <w:t>socioeconomica</w:t>
      </w:r>
      <w:proofErr w:type="spellEnd"/>
      <w:r w:rsidR="008A16B9" w:rsidRPr="0032618E">
        <w:rPr>
          <w:rFonts w:ascii="Arial" w:hAnsi="Arial" w:cs="Arial"/>
          <w:lang w:val="pt-BR"/>
        </w:rPr>
        <w:t xml:space="preserve">. </w:t>
      </w:r>
    </w:p>
    <w:p w:rsidR="00087886" w:rsidRPr="0032618E" w:rsidRDefault="00D24BD4" w:rsidP="00EC18B2">
      <w:pPr>
        <w:numPr>
          <w:ilvl w:val="0"/>
          <w:numId w:val="7"/>
        </w:numPr>
        <w:spacing w:after="120"/>
        <w:ind w:left="284" w:hanging="218"/>
        <w:jc w:val="both"/>
        <w:rPr>
          <w:rFonts w:ascii="Arial" w:hAnsi="Arial" w:cs="Arial"/>
          <w:lang w:val="pt-BR"/>
        </w:rPr>
      </w:pPr>
      <w:r w:rsidRPr="0032618E">
        <w:rPr>
          <w:rFonts w:ascii="Arial" w:hAnsi="Arial" w:cs="Arial"/>
          <w:lang w:val="pt-BR"/>
        </w:rPr>
        <w:t>Trabalha</w:t>
      </w:r>
      <w:r w:rsidR="00087886" w:rsidRPr="0032618E">
        <w:rPr>
          <w:rFonts w:ascii="Arial" w:hAnsi="Arial" w:cs="Arial"/>
          <w:lang w:val="pt-BR"/>
        </w:rPr>
        <w:t xml:space="preserve"> a importância do uso do solo</w:t>
      </w:r>
      <w:r w:rsidRPr="0032618E">
        <w:rPr>
          <w:rFonts w:ascii="Arial" w:hAnsi="Arial" w:cs="Arial"/>
          <w:lang w:val="pt-BR"/>
        </w:rPr>
        <w:t xml:space="preserve"> como referência básica para a inserção social dos seus moradores.</w:t>
      </w:r>
    </w:p>
    <w:p w:rsidR="00F94452" w:rsidRPr="0032618E" w:rsidRDefault="00927EEA" w:rsidP="00EC18B2">
      <w:pPr>
        <w:numPr>
          <w:ilvl w:val="0"/>
          <w:numId w:val="8"/>
        </w:numPr>
        <w:spacing w:after="120"/>
        <w:jc w:val="both"/>
        <w:rPr>
          <w:rFonts w:ascii="Arial" w:hAnsi="Arial" w:cs="Arial"/>
          <w:b/>
          <w:lang w:val="pt-BR"/>
        </w:rPr>
      </w:pPr>
      <w:r w:rsidRPr="0032618E">
        <w:rPr>
          <w:rFonts w:ascii="Arial" w:hAnsi="Arial" w:cs="Arial"/>
          <w:b/>
          <w:lang w:val="pt-BR"/>
        </w:rPr>
        <w:t>Cite a participação dos moradores.</w:t>
      </w:r>
    </w:p>
    <w:p w:rsidR="00F94452" w:rsidRPr="0032618E" w:rsidRDefault="003D0437" w:rsidP="00086EDA">
      <w:pPr>
        <w:spacing w:after="120"/>
        <w:jc w:val="both"/>
        <w:rPr>
          <w:rFonts w:ascii="Arial" w:hAnsi="Arial" w:cs="Arial"/>
          <w:b/>
          <w:lang w:val="pt-BR"/>
        </w:rPr>
      </w:pPr>
      <w:r w:rsidRPr="0032618E">
        <w:rPr>
          <w:rFonts w:ascii="Arial" w:eastAsia="Times New Roman" w:hAnsi="Arial" w:cs="Arial"/>
          <w:lang w:val="pt-BR" w:eastAsia="pt-BR"/>
        </w:rPr>
        <w:t xml:space="preserve">Esta participação se dá tanto em termos de decisões relativas aos aspectos políticos, </w:t>
      </w:r>
      <w:r w:rsidR="00D24BD4" w:rsidRPr="0032618E">
        <w:rPr>
          <w:rFonts w:ascii="Arial" w:eastAsia="Times New Roman" w:hAnsi="Arial" w:cs="Arial"/>
          <w:lang w:val="pt-BR" w:eastAsia="pt-BR"/>
        </w:rPr>
        <w:t xml:space="preserve">bem </w:t>
      </w:r>
      <w:r w:rsidRPr="0032618E">
        <w:rPr>
          <w:rFonts w:ascii="Arial" w:eastAsia="Times New Roman" w:hAnsi="Arial" w:cs="Arial"/>
          <w:lang w:val="pt-BR" w:eastAsia="pt-BR"/>
        </w:rPr>
        <w:t xml:space="preserve">como às questões técnicas, através de reuniões periódicas </w:t>
      </w:r>
      <w:r w:rsidR="00D24BD4" w:rsidRPr="0032618E">
        <w:rPr>
          <w:rFonts w:ascii="Arial" w:eastAsia="Times New Roman" w:hAnsi="Arial" w:cs="Arial"/>
          <w:lang w:val="pt-BR" w:eastAsia="pt-BR"/>
        </w:rPr>
        <w:t>d</w:t>
      </w:r>
      <w:r w:rsidRPr="0032618E">
        <w:rPr>
          <w:rFonts w:ascii="Arial" w:eastAsia="Times New Roman" w:hAnsi="Arial" w:cs="Arial"/>
          <w:lang w:val="pt-BR" w:eastAsia="pt-BR"/>
        </w:rPr>
        <w:t>as lideranças comunitárias</w:t>
      </w:r>
      <w:r w:rsidR="00562845" w:rsidRPr="0032618E">
        <w:rPr>
          <w:rFonts w:ascii="Arial" w:eastAsia="Times New Roman" w:hAnsi="Arial" w:cs="Arial"/>
          <w:lang w:val="pt-BR" w:eastAsia="pt-BR"/>
        </w:rPr>
        <w:t xml:space="preserve"> </w:t>
      </w:r>
      <w:r w:rsidR="00D24BD4" w:rsidRPr="0032618E">
        <w:rPr>
          <w:rFonts w:ascii="Arial" w:eastAsia="Times New Roman" w:hAnsi="Arial" w:cs="Arial"/>
          <w:lang w:val="pt-BR" w:eastAsia="pt-BR"/>
        </w:rPr>
        <w:t xml:space="preserve">com </w:t>
      </w:r>
      <w:r w:rsidR="00562845" w:rsidRPr="0032618E">
        <w:rPr>
          <w:rFonts w:ascii="Arial" w:eastAsia="Times New Roman" w:hAnsi="Arial" w:cs="Arial"/>
          <w:lang w:val="pt-BR" w:eastAsia="pt-BR"/>
        </w:rPr>
        <w:t>os moradores</w:t>
      </w:r>
      <w:r w:rsidR="00D24BD4" w:rsidRPr="0032618E">
        <w:rPr>
          <w:rFonts w:ascii="Arial" w:eastAsia="Times New Roman" w:hAnsi="Arial" w:cs="Arial"/>
          <w:lang w:val="pt-BR" w:eastAsia="pt-BR"/>
        </w:rPr>
        <w:t>. Deste modo, tomam-se</w:t>
      </w:r>
      <w:r w:rsidRPr="0032618E">
        <w:rPr>
          <w:rFonts w:ascii="Arial" w:eastAsia="Times New Roman" w:hAnsi="Arial" w:cs="Arial"/>
          <w:lang w:val="pt-BR" w:eastAsia="pt-BR"/>
        </w:rPr>
        <w:t xml:space="preserve"> </w:t>
      </w:r>
      <w:r w:rsidR="00D24BD4" w:rsidRPr="0032618E">
        <w:rPr>
          <w:rFonts w:ascii="Arial" w:eastAsia="Times New Roman" w:hAnsi="Arial" w:cs="Arial"/>
          <w:lang w:val="pt-BR" w:eastAsia="pt-BR"/>
        </w:rPr>
        <w:t>as</w:t>
      </w:r>
      <w:r w:rsidRPr="0032618E">
        <w:rPr>
          <w:rFonts w:ascii="Arial" w:eastAsia="Times New Roman" w:hAnsi="Arial" w:cs="Arial"/>
          <w:lang w:val="pt-BR" w:eastAsia="pt-BR"/>
        </w:rPr>
        <w:t xml:space="preserve"> decisões políticas, </w:t>
      </w:r>
      <w:r w:rsidR="00D24BD4" w:rsidRPr="0032618E">
        <w:rPr>
          <w:rFonts w:ascii="Arial" w:eastAsia="Times New Roman" w:hAnsi="Arial" w:cs="Arial"/>
          <w:lang w:val="pt-BR" w:eastAsia="pt-BR"/>
        </w:rPr>
        <w:t xml:space="preserve">estabelece-se a </w:t>
      </w:r>
      <w:r w:rsidRPr="0032618E">
        <w:rPr>
          <w:rFonts w:ascii="Arial" w:eastAsia="Times New Roman" w:hAnsi="Arial" w:cs="Arial"/>
          <w:lang w:val="pt-BR" w:eastAsia="pt-BR"/>
        </w:rPr>
        <w:t xml:space="preserve">organização conjunta das tarefas, </w:t>
      </w:r>
      <w:r w:rsidR="00D24BD4" w:rsidRPr="0032618E">
        <w:rPr>
          <w:rFonts w:ascii="Arial" w:eastAsia="Times New Roman" w:hAnsi="Arial" w:cs="Arial"/>
          <w:lang w:val="pt-BR" w:eastAsia="pt-BR"/>
        </w:rPr>
        <w:t xml:space="preserve">faz a </w:t>
      </w:r>
      <w:r w:rsidRPr="0032618E">
        <w:rPr>
          <w:rFonts w:ascii="Arial" w:eastAsia="Times New Roman" w:hAnsi="Arial" w:cs="Arial"/>
          <w:lang w:val="pt-BR" w:eastAsia="pt-BR"/>
        </w:rPr>
        <w:t xml:space="preserve">discussão e </w:t>
      </w:r>
      <w:r w:rsidR="00D24BD4" w:rsidRPr="0032618E">
        <w:rPr>
          <w:rFonts w:ascii="Arial" w:eastAsia="Times New Roman" w:hAnsi="Arial" w:cs="Arial"/>
          <w:lang w:val="pt-BR" w:eastAsia="pt-BR"/>
        </w:rPr>
        <w:t>chega-se a decisões</w:t>
      </w:r>
      <w:r w:rsidRPr="0032618E">
        <w:rPr>
          <w:rFonts w:ascii="Arial" w:eastAsia="Times New Roman" w:hAnsi="Arial" w:cs="Arial"/>
          <w:lang w:val="pt-BR" w:eastAsia="pt-BR"/>
        </w:rPr>
        <w:t xml:space="preserve"> sobre as propostas técnicas apresentadas</w:t>
      </w:r>
      <w:r w:rsidR="00D24BD4" w:rsidRPr="0032618E">
        <w:rPr>
          <w:rFonts w:ascii="Arial" w:eastAsia="Times New Roman" w:hAnsi="Arial" w:cs="Arial"/>
          <w:lang w:val="pt-BR" w:eastAsia="pt-BR"/>
        </w:rPr>
        <w:t>. Assim</w:t>
      </w:r>
      <w:r w:rsidRPr="0032618E">
        <w:rPr>
          <w:rFonts w:ascii="Arial" w:eastAsia="Times New Roman" w:hAnsi="Arial" w:cs="Arial"/>
          <w:lang w:val="pt-BR" w:eastAsia="pt-BR"/>
        </w:rPr>
        <w:t xml:space="preserve">, </w:t>
      </w:r>
      <w:r w:rsidR="00D24BD4" w:rsidRPr="0032618E">
        <w:rPr>
          <w:rFonts w:ascii="Arial" w:eastAsia="Times New Roman" w:hAnsi="Arial" w:cs="Arial"/>
          <w:lang w:val="pt-BR" w:eastAsia="pt-BR"/>
        </w:rPr>
        <w:t xml:space="preserve">tem-se a definição das responsabilidades de ambas as partes (moradores e assessores) na implantação, acompanhamento e </w:t>
      </w:r>
      <w:r w:rsidR="00042569" w:rsidRPr="0032618E">
        <w:rPr>
          <w:rFonts w:ascii="Arial" w:eastAsia="Times New Roman" w:hAnsi="Arial" w:cs="Arial"/>
          <w:lang w:val="pt-BR" w:eastAsia="pt-BR"/>
        </w:rPr>
        <w:t xml:space="preserve">andamento </w:t>
      </w:r>
      <w:r w:rsidR="00D24BD4" w:rsidRPr="0032618E">
        <w:rPr>
          <w:rFonts w:ascii="Arial" w:eastAsia="Times New Roman" w:hAnsi="Arial" w:cs="Arial"/>
          <w:lang w:val="pt-BR" w:eastAsia="pt-BR"/>
        </w:rPr>
        <w:t xml:space="preserve">dos trabalhos </w:t>
      </w:r>
      <w:r w:rsidR="00042569" w:rsidRPr="0032618E">
        <w:rPr>
          <w:rFonts w:ascii="Arial" w:eastAsia="Times New Roman" w:hAnsi="Arial" w:cs="Arial"/>
          <w:lang w:val="pt-BR" w:eastAsia="pt-BR"/>
        </w:rPr>
        <w:t>d</w:t>
      </w:r>
      <w:r w:rsidR="00D24BD4" w:rsidRPr="0032618E">
        <w:rPr>
          <w:rFonts w:ascii="Arial" w:eastAsia="Times New Roman" w:hAnsi="Arial" w:cs="Arial"/>
          <w:lang w:val="pt-BR" w:eastAsia="pt-BR"/>
        </w:rPr>
        <w:t>e</w:t>
      </w:r>
      <w:r w:rsidR="00042569" w:rsidRPr="0032618E">
        <w:rPr>
          <w:rFonts w:ascii="Arial" w:eastAsia="Times New Roman" w:hAnsi="Arial" w:cs="Arial"/>
          <w:lang w:val="pt-BR" w:eastAsia="pt-BR"/>
        </w:rPr>
        <w:t xml:space="preserve"> execução do projeto.</w:t>
      </w:r>
      <w:r w:rsidR="00D24BD4" w:rsidRPr="0032618E">
        <w:rPr>
          <w:rFonts w:ascii="Arial" w:eastAsia="Times New Roman" w:hAnsi="Arial" w:cs="Arial"/>
          <w:lang w:val="pt-BR" w:eastAsia="pt-BR"/>
        </w:rPr>
        <w:t xml:space="preserve"> </w:t>
      </w:r>
    </w:p>
    <w:p w:rsidR="00284B9E" w:rsidRPr="0032618E" w:rsidRDefault="00927EEA" w:rsidP="00EC18B2">
      <w:pPr>
        <w:numPr>
          <w:ilvl w:val="0"/>
          <w:numId w:val="8"/>
        </w:numPr>
        <w:spacing w:after="120"/>
        <w:jc w:val="both"/>
        <w:rPr>
          <w:rFonts w:ascii="Arial" w:hAnsi="Arial" w:cs="Arial"/>
          <w:b/>
          <w:lang w:val="pt-BR"/>
        </w:rPr>
      </w:pPr>
      <w:r w:rsidRPr="0032618E">
        <w:rPr>
          <w:rFonts w:ascii="Arial" w:hAnsi="Arial" w:cs="Arial"/>
          <w:b/>
          <w:lang w:val="pt-BR"/>
        </w:rPr>
        <w:t>Descreva a relação da proposta:</w:t>
      </w:r>
    </w:p>
    <w:p w:rsidR="00284B9E" w:rsidRPr="0032618E" w:rsidRDefault="00927EEA" w:rsidP="009B34CC">
      <w:pPr>
        <w:spacing w:after="120"/>
        <w:ind w:left="1069" w:firstLine="349"/>
        <w:jc w:val="both"/>
        <w:rPr>
          <w:rFonts w:ascii="Arial" w:hAnsi="Arial" w:cs="Arial"/>
          <w:b/>
          <w:lang w:val="pt-BR"/>
        </w:rPr>
      </w:pPr>
      <w:r w:rsidRPr="0032618E">
        <w:rPr>
          <w:rFonts w:ascii="Arial" w:hAnsi="Arial" w:cs="Arial"/>
          <w:b/>
          <w:lang w:val="pt-BR"/>
        </w:rPr>
        <w:t>a</w:t>
      </w:r>
      <w:r w:rsidR="00500AFC" w:rsidRPr="0032618E">
        <w:rPr>
          <w:rFonts w:ascii="Arial" w:hAnsi="Arial" w:cs="Arial"/>
          <w:b/>
          <w:lang w:val="pt-BR"/>
        </w:rPr>
        <w:t>) com o manejo do meio ambiente</w:t>
      </w:r>
      <w:r w:rsidRPr="0032618E">
        <w:rPr>
          <w:rFonts w:ascii="Arial" w:hAnsi="Arial" w:cs="Arial"/>
          <w:b/>
          <w:lang w:val="pt-BR"/>
        </w:rPr>
        <w:t xml:space="preserve"> </w:t>
      </w:r>
    </w:p>
    <w:p w:rsidR="000B5668" w:rsidRPr="0032618E" w:rsidRDefault="00500AFC" w:rsidP="00086EDA">
      <w:pPr>
        <w:pStyle w:val="Default"/>
        <w:spacing w:after="120"/>
        <w:jc w:val="both"/>
        <w:rPr>
          <w:color w:val="auto"/>
        </w:rPr>
      </w:pPr>
      <w:r w:rsidRPr="0032618E">
        <w:rPr>
          <w:color w:val="auto"/>
        </w:rPr>
        <w:lastRenderedPageBreak/>
        <w:t>Além das necessárias reflexões d</w:t>
      </w:r>
      <w:r w:rsidR="00ED5B93" w:rsidRPr="0032618E">
        <w:rPr>
          <w:color w:val="auto"/>
        </w:rPr>
        <w:t>os moradores de Vila Esperança ace</w:t>
      </w:r>
      <w:r w:rsidRPr="0032618E">
        <w:rPr>
          <w:color w:val="auto"/>
        </w:rPr>
        <w:t xml:space="preserve">rca das questões que perpassam </w:t>
      </w:r>
      <w:r w:rsidR="00ED5B93" w:rsidRPr="0032618E">
        <w:rPr>
          <w:color w:val="auto"/>
        </w:rPr>
        <w:t>fatores sociais, políticos e econômicos</w:t>
      </w:r>
      <w:r w:rsidRPr="0032618E">
        <w:rPr>
          <w:color w:val="auto"/>
        </w:rPr>
        <w:t xml:space="preserve"> que giram em torno da questão fundiária que enfrentam</w:t>
      </w:r>
      <w:r w:rsidR="00ED5B93" w:rsidRPr="0032618E">
        <w:rPr>
          <w:color w:val="auto"/>
        </w:rPr>
        <w:t xml:space="preserve">, </w:t>
      </w:r>
      <w:r w:rsidRPr="0032618E">
        <w:rPr>
          <w:color w:val="auto"/>
        </w:rPr>
        <w:t xml:space="preserve">a equipe do NEPHU tem buscado </w:t>
      </w:r>
      <w:r w:rsidR="00ED5B93" w:rsidRPr="0032618E">
        <w:rPr>
          <w:color w:val="auto"/>
        </w:rPr>
        <w:t xml:space="preserve">trabalhar </w:t>
      </w:r>
      <w:r w:rsidR="000B5668" w:rsidRPr="0032618E">
        <w:rPr>
          <w:color w:val="auto"/>
        </w:rPr>
        <w:t>com</w:t>
      </w:r>
      <w:r w:rsidR="00ED5B93" w:rsidRPr="0032618E">
        <w:rPr>
          <w:color w:val="auto"/>
        </w:rPr>
        <w:t xml:space="preserve"> temas relacionados à melhoria da </w:t>
      </w:r>
      <w:r w:rsidRPr="0032618E">
        <w:rPr>
          <w:color w:val="auto"/>
        </w:rPr>
        <w:t xml:space="preserve">sua </w:t>
      </w:r>
      <w:r w:rsidR="00ED5B93" w:rsidRPr="0032618E">
        <w:rPr>
          <w:color w:val="auto"/>
        </w:rPr>
        <w:t xml:space="preserve">qualidade de </w:t>
      </w:r>
      <w:r w:rsidRPr="0032618E">
        <w:rPr>
          <w:color w:val="auto"/>
        </w:rPr>
        <w:t>vida. Um dos pontos chaves é a situação do</w:t>
      </w:r>
      <w:r w:rsidR="000B5668" w:rsidRPr="0032618E">
        <w:rPr>
          <w:color w:val="auto"/>
        </w:rPr>
        <w:t xml:space="preserve"> lixo (reduç</w:t>
      </w:r>
      <w:r w:rsidRPr="0032618E">
        <w:rPr>
          <w:color w:val="auto"/>
        </w:rPr>
        <w:t>ão, reutilização e reciclagem);</w:t>
      </w:r>
      <w:r w:rsidR="000B5668" w:rsidRPr="0032618E">
        <w:rPr>
          <w:color w:val="auto"/>
        </w:rPr>
        <w:t xml:space="preserve"> </w:t>
      </w:r>
      <w:r w:rsidRPr="0032618E">
        <w:rPr>
          <w:color w:val="auto"/>
        </w:rPr>
        <w:t xml:space="preserve">da </w:t>
      </w:r>
      <w:r w:rsidR="000B5668" w:rsidRPr="0032618E">
        <w:rPr>
          <w:color w:val="auto"/>
        </w:rPr>
        <w:t xml:space="preserve">água (consumo, desperdícios, poluição); </w:t>
      </w:r>
      <w:r w:rsidRPr="0032618E">
        <w:rPr>
          <w:color w:val="auto"/>
        </w:rPr>
        <w:t>da energia elétrica</w:t>
      </w:r>
      <w:r w:rsidR="000B5668" w:rsidRPr="0032618E">
        <w:rPr>
          <w:color w:val="auto"/>
        </w:rPr>
        <w:t xml:space="preserve">, </w:t>
      </w:r>
      <w:r w:rsidRPr="0032618E">
        <w:rPr>
          <w:color w:val="auto"/>
        </w:rPr>
        <w:t xml:space="preserve">do </w:t>
      </w:r>
      <w:r w:rsidR="000B5668" w:rsidRPr="0032618E">
        <w:rPr>
          <w:color w:val="auto"/>
        </w:rPr>
        <w:t xml:space="preserve">uso </w:t>
      </w:r>
      <w:r w:rsidRPr="0032618E">
        <w:rPr>
          <w:color w:val="auto"/>
        </w:rPr>
        <w:t xml:space="preserve">comum </w:t>
      </w:r>
      <w:r w:rsidR="000B5668" w:rsidRPr="0032618E">
        <w:rPr>
          <w:color w:val="auto"/>
        </w:rPr>
        <w:t>do solo</w:t>
      </w:r>
      <w:r w:rsidR="00CC23F7" w:rsidRPr="0032618E">
        <w:rPr>
          <w:color w:val="auto"/>
        </w:rPr>
        <w:t>. Entre outras</w:t>
      </w:r>
      <w:r w:rsidRPr="0032618E">
        <w:rPr>
          <w:color w:val="auto"/>
        </w:rPr>
        <w:t xml:space="preserve"> </w:t>
      </w:r>
      <w:r w:rsidR="00CC23F7" w:rsidRPr="0032618E">
        <w:rPr>
          <w:color w:val="auto"/>
        </w:rPr>
        <w:t xml:space="preserve">questões específicas colocadas em discussão na comunidade, </w:t>
      </w:r>
      <w:r w:rsidRPr="0032618E">
        <w:rPr>
          <w:color w:val="auto"/>
        </w:rPr>
        <w:t xml:space="preserve">destaque para a preocupação com a </w:t>
      </w:r>
      <w:r w:rsidR="00CC23F7" w:rsidRPr="0032618E">
        <w:rPr>
          <w:color w:val="auto"/>
        </w:rPr>
        <w:t>condi</w:t>
      </w:r>
      <w:r w:rsidRPr="0032618E">
        <w:rPr>
          <w:color w:val="auto"/>
        </w:rPr>
        <w:t xml:space="preserve">ção </w:t>
      </w:r>
      <w:r w:rsidR="00CC23F7" w:rsidRPr="0032618E">
        <w:rPr>
          <w:color w:val="auto"/>
        </w:rPr>
        <w:t xml:space="preserve">de saneamento </w:t>
      </w:r>
      <w:r w:rsidRPr="0032618E">
        <w:rPr>
          <w:color w:val="auto"/>
        </w:rPr>
        <w:t xml:space="preserve">do </w:t>
      </w:r>
      <w:r w:rsidR="00CC23F7" w:rsidRPr="0032618E">
        <w:rPr>
          <w:color w:val="auto"/>
        </w:rPr>
        <w:t>canal que a atravessa e para a adoção da coleta seletiva de lixo.</w:t>
      </w:r>
    </w:p>
    <w:p w:rsidR="00ED5B93" w:rsidRPr="0032618E" w:rsidRDefault="00086EDA" w:rsidP="00086EDA">
      <w:pPr>
        <w:pStyle w:val="Default"/>
        <w:spacing w:after="120"/>
        <w:jc w:val="both"/>
        <w:rPr>
          <w:color w:val="auto"/>
        </w:rPr>
      </w:pPr>
      <w:r w:rsidRPr="0032618E">
        <w:rPr>
          <w:color w:val="auto"/>
        </w:rPr>
        <w:t>Outra</w:t>
      </w:r>
      <w:r w:rsidR="00ED5B93" w:rsidRPr="0032618E">
        <w:rPr>
          <w:color w:val="auto"/>
        </w:rPr>
        <w:t xml:space="preserve"> </w:t>
      </w:r>
      <w:r w:rsidR="00CC23F7" w:rsidRPr="0032618E">
        <w:rPr>
          <w:color w:val="auto"/>
        </w:rPr>
        <w:t>questão</w:t>
      </w:r>
      <w:r w:rsidR="00ED5B93" w:rsidRPr="0032618E">
        <w:rPr>
          <w:color w:val="auto"/>
        </w:rPr>
        <w:t xml:space="preserve"> importante é o combate </w:t>
      </w:r>
      <w:proofErr w:type="spellStart"/>
      <w:r w:rsidR="00ED5B93" w:rsidRPr="0032618E">
        <w:rPr>
          <w:color w:val="auto"/>
        </w:rPr>
        <w:t>a</w:t>
      </w:r>
      <w:proofErr w:type="spellEnd"/>
      <w:r w:rsidR="00ED5B93" w:rsidRPr="0032618E">
        <w:rPr>
          <w:color w:val="auto"/>
        </w:rPr>
        <w:t xml:space="preserve"> dengue, a informação a respeito d</w:t>
      </w:r>
      <w:r w:rsidR="00CC23F7" w:rsidRPr="0032618E">
        <w:rPr>
          <w:color w:val="auto"/>
        </w:rPr>
        <w:t>os riscos d</w:t>
      </w:r>
      <w:r w:rsidR="00ED5B93" w:rsidRPr="0032618E">
        <w:rPr>
          <w:color w:val="auto"/>
        </w:rPr>
        <w:t>a água parada</w:t>
      </w:r>
      <w:r w:rsidR="00CC23F7" w:rsidRPr="0032618E">
        <w:rPr>
          <w:color w:val="auto"/>
        </w:rPr>
        <w:t>, estimulando o esforço d</w:t>
      </w:r>
      <w:r w:rsidR="00ED5B93" w:rsidRPr="0032618E">
        <w:rPr>
          <w:color w:val="auto"/>
        </w:rPr>
        <w:t xml:space="preserve">a população </w:t>
      </w:r>
      <w:r w:rsidR="00CC23F7" w:rsidRPr="0032618E">
        <w:rPr>
          <w:color w:val="auto"/>
        </w:rPr>
        <w:t xml:space="preserve">no </w:t>
      </w:r>
      <w:proofErr w:type="spellStart"/>
      <w:r w:rsidR="00CC23F7" w:rsidRPr="0032618E">
        <w:rPr>
          <w:color w:val="auto"/>
        </w:rPr>
        <w:t>sentdo</w:t>
      </w:r>
      <w:proofErr w:type="spellEnd"/>
      <w:r w:rsidR="00CC23F7" w:rsidRPr="0032618E">
        <w:rPr>
          <w:color w:val="auto"/>
        </w:rPr>
        <w:t xml:space="preserve"> de</w:t>
      </w:r>
      <w:r w:rsidR="00ED5B93" w:rsidRPr="0032618E">
        <w:rPr>
          <w:color w:val="auto"/>
        </w:rPr>
        <w:t xml:space="preserve"> evitar focos de mosquitos transmissores.</w:t>
      </w:r>
    </w:p>
    <w:p w:rsidR="00927EEA" w:rsidRPr="0032618E" w:rsidRDefault="00927EEA" w:rsidP="009B34CC">
      <w:pPr>
        <w:spacing w:after="120"/>
        <w:ind w:left="1418"/>
        <w:jc w:val="both"/>
        <w:rPr>
          <w:rFonts w:ascii="Arial" w:hAnsi="Arial" w:cs="Arial"/>
          <w:b/>
          <w:lang w:val="pt-BR"/>
        </w:rPr>
      </w:pPr>
      <w:r w:rsidRPr="0032618E">
        <w:rPr>
          <w:rFonts w:ascii="Arial" w:hAnsi="Arial" w:cs="Arial"/>
          <w:b/>
          <w:lang w:val="pt-BR"/>
        </w:rPr>
        <w:t>b) com a igualdade de gênero</w:t>
      </w:r>
    </w:p>
    <w:p w:rsidR="00086EDA" w:rsidRPr="0032618E" w:rsidRDefault="00284B9E" w:rsidP="00086EDA">
      <w:pPr>
        <w:tabs>
          <w:tab w:val="left" w:pos="1350"/>
        </w:tabs>
        <w:spacing w:after="120"/>
        <w:jc w:val="both"/>
        <w:rPr>
          <w:rFonts w:ascii="Arial" w:hAnsi="Arial" w:cs="Arial"/>
          <w:lang w:val="pt-BR"/>
        </w:rPr>
      </w:pPr>
      <w:r w:rsidRPr="0032618E">
        <w:rPr>
          <w:rFonts w:ascii="Arial" w:hAnsi="Arial" w:cs="Arial"/>
          <w:lang w:val="pt-BR"/>
        </w:rPr>
        <w:t xml:space="preserve">É possível perceber que em Vila Esperança </w:t>
      </w:r>
      <w:r w:rsidR="00CC23F7" w:rsidRPr="0032618E">
        <w:rPr>
          <w:rFonts w:ascii="Arial" w:hAnsi="Arial" w:cs="Arial"/>
          <w:lang w:val="pt-BR"/>
        </w:rPr>
        <w:t>os problemas relacionados às relações</w:t>
      </w:r>
      <w:r w:rsidRPr="0032618E">
        <w:rPr>
          <w:rFonts w:ascii="Arial" w:hAnsi="Arial" w:cs="Arial"/>
          <w:lang w:val="pt-BR"/>
        </w:rPr>
        <w:t xml:space="preserve"> de gênero </w:t>
      </w:r>
      <w:r w:rsidR="00CC23F7" w:rsidRPr="0032618E">
        <w:rPr>
          <w:rFonts w:ascii="Arial" w:hAnsi="Arial" w:cs="Arial"/>
          <w:lang w:val="pt-BR"/>
        </w:rPr>
        <w:t>aparecem</w:t>
      </w:r>
      <w:r w:rsidRPr="0032618E">
        <w:rPr>
          <w:rFonts w:ascii="Arial" w:hAnsi="Arial" w:cs="Arial"/>
          <w:lang w:val="pt-BR"/>
        </w:rPr>
        <w:t xml:space="preserve"> principalmente na</w:t>
      </w:r>
      <w:r w:rsidR="00CC23F7" w:rsidRPr="0032618E">
        <w:rPr>
          <w:rFonts w:ascii="Arial" w:hAnsi="Arial" w:cs="Arial"/>
          <w:lang w:val="pt-BR"/>
        </w:rPr>
        <w:t>s relações</w:t>
      </w:r>
      <w:r w:rsidRPr="0032618E">
        <w:rPr>
          <w:rFonts w:ascii="Arial" w:hAnsi="Arial" w:cs="Arial"/>
          <w:lang w:val="pt-BR"/>
        </w:rPr>
        <w:t xml:space="preserve"> </w:t>
      </w:r>
      <w:r w:rsidR="00CC23F7" w:rsidRPr="0032618E">
        <w:rPr>
          <w:rFonts w:ascii="Arial" w:hAnsi="Arial" w:cs="Arial"/>
          <w:lang w:val="pt-BR"/>
        </w:rPr>
        <w:t xml:space="preserve">entre </w:t>
      </w:r>
      <w:r w:rsidR="001B597E" w:rsidRPr="0032618E">
        <w:rPr>
          <w:rFonts w:ascii="Arial" w:hAnsi="Arial" w:cs="Arial"/>
          <w:lang w:val="pt-BR"/>
        </w:rPr>
        <w:t>o</w:t>
      </w:r>
      <w:r w:rsidR="00355DD2" w:rsidRPr="0032618E">
        <w:rPr>
          <w:rFonts w:ascii="Arial" w:hAnsi="Arial" w:cs="Arial"/>
          <w:lang w:val="pt-BR"/>
        </w:rPr>
        <w:t>s</w:t>
      </w:r>
      <w:r w:rsidRPr="0032618E">
        <w:rPr>
          <w:rFonts w:ascii="Arial" w:hAnsi="Arial" w:cs="Arial"/>
          <w:lang w:val="pt-BR"/>
        </w:rPr>
        <w:t xml:space="preserve"> adolescentes e jovens da comunidade. Em sua maioria, são meninas que estão grávidas ou já são mães e que reservam o espaço doméstico, justificado pela imposiçã</w:t>
      </w:r>
      <w:r w:rsidR="0084497A" w:rsidRPr="0032618E">
        <w:rPr>
          <w:rFonts w:ascii="Arial" w:hAnsi="Arial" w:cs="Arial"/>
          <w:lang w:val="pt-BR"/>
        </w:rPr>
        <w:t>o de sua função de maternidade.</w:t>
      </w:r>
      <w:r w:rsidR="009B34CC" w:rsidRPr="0032618E">
        <w:rPr>
          <w:rFonts w:ascii="Arial" w:hAnsi="Arial" w:cs="Arial"/>
          <w:lang w:val="pt-BR"/>
        </w:rPr>
        <w:t xml:space="preserve"> </w:t>
      </w:r>
      <w:r w:rsidR="0084497A" w:rsidRPr="0032618E">
        <w:rPr>
          <w:rFonts w:ascii="Arial" w:hAnsi="Arial" w:cs="Arial"/>
          <w:lang w:val="pt-BR"/>
        </w:rPr>
        <w:t xml:space="preserve">Nesta lógica imposta pela sociedade, </w:t>
      </w:r>
      <w:r w:rsidRPr="0032618E">
        <w:rPr>
          <w:rFonts w:ascii="Arial" w:hAnsi="Arial" w:cs="Arial"/>
          <w:lang w:val="pt-BR"/>
        </w:rPr>
        <w:t xml:space="preserve">muitas dessas meninas abandonam a escola e passam a se dedicar exclusivamente </w:t>
      </w:r>
      <w:r w:rsidR="004E4A57" w:rsidRPr="0032618E">
        <w:rPr>
          <w:rFonts w:ascii="Arial" w:hAnsi="Arial" w:cs="Arial"/>
          <w:lang w:val="pt-BR"/>
        </w:rPr>
        <w:t>à</w:t>
      </w:r>
      <w:r w:rsidRPr="0032618E">
        <w:rPr>
          <w:rFonts w:ascii="Arial" w:hAnsi="Arial" w:cs="Arial"/>
          <w:lang w:val="pt-BR"/>
        </w:rPr>
        <w:t xml:space="preserve"> fa</w:t>
      </w:r>
      <w:r w:rsidR="00E93808" w:rsidRPr="0032618E">
        <w:rPr>
          <w:rFonts w:ascii="Arial" w:hAnsi="Arial" w:cs="Arial"/>
          <w:lang w:val="pt-BR"/>
        </w:rPr>
        <w:t xml:space="preserve">mília. Em alguns casos, a </w:t>
      </w:r>
      <w:proofErr w:type="spellStart"/>
      <w:r w:rsidR="00355DD2" w:rsidRPr="0032618E">
        <w:rPr>
          <w:rFonts w:ascii="Arial" w:hAnsi="Arial" w:cs="Arial"/>
          <w:lang w:val="pt-BR"/>
        </w:rPr>
        <w:t>familia</w:t>
      </w:r>
      <w:proofErr w:type="spellEnd"/>
      <w:r w:rsidR="00355DD2" w:rsidRPr="0032618E">
        <w:rPr>
          <w:rFonts w:ascii="Arial" w:hAnsi="Arial" w:cs="Arial"/>
          <w:lang w:val="pt-BR"/>
        </w:rPr>
        <w:t xml:space="preserve">, </w:t>
      </w:r>
      <w:r w:rsidR="004E4A57" w:rsidRPr="0032618E">
        <w:rPr>
          <w:rFonts w:ascii="Arial" w:hAnsi="Arial" w:cs="Arial"/>
          <w:lang w:val="pt-BR"/>
        </w:rPr>
        <w:t xml:space="preserve">o </w:t>
      </w:r>
      <w:r w:rsidR="00E93808" w:rsidRPr="0032618E">
        <w:rPr>
          <w:rFonts w:ascii="Arial" w:hAnsi="Arial" w:cs="Arial"/>
          <w:lang w:val="pt-BR"/>
        </w:rPr>
        <w:t>compan</w:t>
      </w:r>
      <w:r w:rsidR="00076047" w:rsidRPr="0032618E">
        <w:rPr>
          <w:rFonts w:ascii="Arial" w:hAnsi="Arial" w:cs="Arial"/>
          <w:lang w:val="pt-BR"/>
        </w:rPr>
        <w:t>h</w:t>
      </w:r>
      <w:r w:rsidR="00E93808" w:rsidRPr="0032618E">
        <w:rPr>
          <w:rFonts w:ascii="Arial" w:hAnsi="Arial" w:cs="Arial"/>
          <w:lang w:val="pt-BR"/>
        </w:rPr>
        <w:t>eiro</w:t>
      </w:r>
      <w:r w:rsidR="00355DD2" w:rsidRPr="0032618E">
        <w:rPr>
          <w:rFonts w:ascii="Arial" w:hAnsi="Arial" w:cs="Arial"/>
          <w:lang w:val="pt-BR"/>
        </w:rPr>
        <w:t xml:space="preserve"> e a própria sociedade</w:t>
      </w:r>
      <w:r w:rsidR="00E93808" w:rsidRPr="0032618E">
        <w:rPr>
          <w:rFonts w:ascii="Arial" w:hAnsi="Arial" w:cs="Arial"/>
          <w:lang w:val="pt-BR"/>
        </w:rPr>
        <w:t xml:space="preserve"> não dão </w:t>
      </w:r>
      <w:r w:rsidR="004E4A57" w:rsidRPr="0032618E">
        <w:rPr>
          <w:rFonts w:ascii="Arial" w:hAnsi="Arial" w:cs="Arial"/>
          <w:lang w:val="pt-BR"/>
        </w:rPr>
        <w:t xml:space="preserve">o </w:t>
      </w:r>
      <w:r w:rsidR="00E93808" w:rsidRPr="0032618E">
        <w:rPr>
          <w:rFonts w:ascii="Arial" w:hAnsi="Arial" w:cs="Arial"/>
          <w:lang w:val="pt-BR"/>
        </w:rPr>
        <w:t xml:space="preserve">apoio </w:t>
      </w:r>
      <w:proofErr w:type="spellStart"/>
      <w:r w:rsidR="00E93808" w:rsidRPr="0032618E">
        <w:rPr>
          <w:rFonts w:ascii="Arial" w:hAnsi="Arial" w:cs="Arial"/>
          <w:lang w:val="pt-BR"/>
        </w:rPr>
        <w:t>necessario</w:t>
      </w:r>
      <w:proofErr w:type="spellEnd"/>
      <w:r w:rsidR="00076047" w:rsidRPr="0032618E">
        <w:rPr>
          <w:rFonts w:ascii="Arial" w:hAnsi="Arial" w:cs="Arial"/>
          <w:lang w:val="pt-BR"/>
        </w:rPr>
        <w:t xml:space="preserve">, </w:t>
      </w:r>
      <w:r w:rsidR="004E4A57" w:rsidRPr="0032618E">
        <w:rPr>
          <w:rFonts w:ascii="Arial" w:hAnsi="Arial" w:cs="Arial"/>
          <w:lang w:val="pt-BR"/>
        </w:rPr>
        <w:t xml:space="preserve">e, </w:t>
      </w:r>
      <w:r w:rsidR="00076047" w:rsidRPr="0032618E">
        <w:rPr>
          <w:rFonts w:ascii="Arial" w:hAnsi="Arial" w:cs="Arial"/>
          <w:lang w:val="pt-BR"/>
        </w:rPr>
        <w:t>portanto</w:t>
      </w:r>
      <w:r w:rsidR="004E4A57" w:rsidRPr="0032618E">
        <w:rPr>
          <w:rFonts w:ascii="Arial" w:hAnsi="Arial" w:cs="Arial"/>
          <w:lang w:val="pt-BR"/>
        </w:rPr>
        <w:t>,</w:t>
      </w:r>
      <w:r w:rsidR="00E93808" w:rsidRPr="0032618E">
        <w:rPr>
          <w:rFonts w:ascii="Arial" w:hAnsi="Arial" w:cs="Arial"/>
          <w:lang w:val="pt-BR"/>
        </w:rPr>
        <w:t xml:space="preserve"> a adolescente e/ou jovem acabam </w:t>
      </w:r>
      <w:proofErr w:type="spellStart"/>
      <w:r w:rsidR="00E93808" w:rsidRPr="0032618E">
        <w:rPr>
          <w:rFonts w:ascii="Arial" w:hAnsi="Arial" w:cs="Arial"/>
          <w:lang w:val="pt-BR"/>
        </w:rPr>
        <w:t>vitimas</w:t>
      </w:r>
      <w:proofErr w:type="spellEnd"/>
      <w:r w:rsidR="00E93808" w:rsidRPr="0032618E">
        <w:rPr>
          <w:rFonts w:ascii="Arial" w:hAnsi="Arial" w:cs="Arial"/>
          <w:lang w:val="pt-BR"/>
        </w:rPr>
        <w:t xml:space="preserve"> do descaso.</w:t>
      </w:r>
    </w:p>
    <w:p w:rsidR="00284B9E" w:rsidRPr="0032618E" w:rsidRDefault="00284B9E" w:rsidP="00086EDA">
      <w:pPr>
        <w:tabs>
          <w:tab w:val="left" w:pos="1350"/>
        </w:tabs>
        <w:spacing w:after="120"/>
        <w:jc w:val="both"/>
        <w:rPr>
          <w:rFonts w:ascii="Arial" w:hAnsi="Arial" w:cs="Arial"/>
          <w:lang w:val="pt-BR"/>
        </w:rPr>
      </w:pPr>
      <w:r w:rsidRPr="0032618E">
        <w:rPr>
          <w:rFonts w:ascii="Arial" w:hAnsi="Arial" w:cs="Arial"/>
          <w:lang w:val="pt-BR"/>
        </w:rPr>
        <w:t xml:space="preserve">É importante ressaltar, </w:t>
      </w:r>
      <w:r w:rsidR="004E4A57" w:rsidRPr="0032618E">
        <w:rPr>
          <w:rFonts w:ascii="Arial" w:hAnsi="Arial" w:cs="Arial"/>
          <w:lang w:val="pt-BR"/>
        </w:rPr>
        <w:t xml:space="preserve">preocupada com </w:t>
      </w:r>
      <w:r w:rsidR="00320F21" w:rsidRPr="0032618E">
        <w:rPr>
          <w:rFonts w:ascii="Arial" w:hAnsi="Arial" w:cs="Arial"/>
          <w:lang w:val="pt-BR"/>
        </w:rPr>
        <w:t xml:space="preserve">a vulnerabilidade </w:t>
      </w:r>
      <w:r w:rsidR="00705CF0" w:rsidRPr="0032618E">
        <w:rPr>
          <w:rFonts w:ascii="Arial" w:hAnsi="Arial" w:cs="Arial"/>
          <w:lang w:val="pt-BR"/>
        </w:rPr>
        <w:t>causada</w:t>
      </w:r>
      <w:r w:rsidR="00320F21" w:rsidRPr="0032618E">
        <w:rPr>
          <w:rFonts w:ascii="Arial" w:hAnsi="Arial" w:cs="Arial"/>
          <w:lang w:val="pt-BR"/>
        </w:rPr>
        <w:t xml:space="preserve"> por es</w:t>
      </w:r>
      <w:r w:rsidR="004E4A57" w:rsidRPr="0032618E">
        <w:rPr>
          <w:rFonts w:ascii="Arial" w:hAnsi="Arial" w:cs="Arial"/>
          <w:lang w:val="pt-BR"/>
        </w:rPr>
        <w:t>t</w:t>
      </w:r>
      <w:r w:rsidR="00320F21" w:rsidRPr="0032618E">
        <w:rPr>
          <w:rFonts w:ascii="Arial" w:hAnsi="Arial" w:cs="Arial"/>
          <w:lang w:val="pt-BR"/>
        </w:rPr>
        <w:t xml:space="preserve">a demanda, a </w:t>
      </w:r>
      <w:r w:rsidR="00CC23F7" w:rsidRPr="0032618E">
        <w:rPr>
          <w:rFonts w:ascii="Arial" w:hAnsi="Arial" w:cs="Arial"/>
          <w:lang w:val="pt-BR"/>
        </w:rPr>
        <w:t xml:space="preserve">Associação </w:t>
      </w:r>
      <w:r w:rsidR="00320F21" w:rsidRPr="0032618E">
        <w:rPr>
          <w:rFonts w:ascii="Arial" w:hAnsi="Arial" w:cs="Arial"/>
          <w:lang w:val="pt-BR"/>
        </w:rPr>
        <w:t xml:space="preserve">de </w:t>
      </w:r>
      <w:r w:rsidR="00CC23F7" w:rsidRPr="0032618E">
        <w:rPr>
          <w:rFonts w:ascii="Arial" w:hAnsi="Arial" w:cs="Arial"/>
          <w:lang w:val="pt-BR"/>
        </w:rPr>
        <w:t xml:space="preserve">Moradores, </w:t>
      </w:r>
      <w:r w:rsidR="00320F21" w:rsidRPr="0032618E">
        <w:rPr>
          <w:rFonts w:ascii="Arial" w:hAnsi="Arial" w:cs="Arial"/>
          <w:lang w:val="pt-BR"/>
        </w:rPr>
        <w:t>junto</w:t>
      </w:r>
      <w:r w:rsidR="00406A39" w:rsidRPr="0032618E">
        <w:rPr>
          <w:rFonts w:ascii="Arial" w:hAnsi="Arial" w:cs="Arial"/>
          <w:lang w:val="pt-BR"/>
        </w:rPr>
        <w:t xml:space="preserve"> com a</w:t>
      </w:r>
      <w:r w:rsidR="00320F21" w:rsidRPr="0032618E">
        <w:rPr>
          <w:rFonts w:ascii="Arial" w:hAnsi="Arial" w:cs="Arial"/>
          <w:lang w:val="pt-BR"/>
        </w:rPr>
        <w:t xml:space="preserve"> assessoria do </w:t>
      </w:r>
      <w:r w:rsidR="00CC23F7" w:rsidRPr="0032618E">
        <w:rPr>
          <w:rFonts w:ascii="Arial" w:hAnsi="Arial" w:cs="Arial"/>
          <w:lang w:val="pt-BR"/>
        </w:rPr>
        <w:t>NEPHU</w:t>
      </w:r>
      <w:r w:rsidR="00320F21" w:rsidRPr="0032618E">
        <w:rPr>
          <w:rFonts w:ascii="Arial" w:hAnsi="Arial" w:cs="Arial"/>
          <w:lang w:val="pt-BR"/>
        </w:rPr>
        <w:t>,</w:t>
      </w:r>
      <w:r w:rsidR="00E93808" w:rsidRPr="0032618E">
        <w:rPr>
          <w:rFonts w:ascii="Arial" w:hAnsi="Arial" w:cs="Arial"/>
          <w:lang w:val="pt-BR"/>
        </w:rPr>
        <w:t xml:space="preserve"> </w:t>
      </w:r>
      <w:r w:rsidR="00AA3B3C" w:rsidRPr="0032618E">
        <w:rPr>
          <w:rFonts w:ascii="Arial" w:hAnsi="Arial" w:cs="Arial"/>
          <w:lang w:val="pt-BR"/>
        </w:rPr>
        <w:t>tem buscado</w:t>
      </w:r>
      <w:r w:rsidR="00D002AF" w:rsidRPr="0032618E">
        <w:rPr>
          <w:rFonts w:ascii="Arial" w:hAnsi="Arial" w:cs="Arial"/>
          <w:lang w:val="pt-BR"/>
        </w:rPr>
        <w:t xml:space="preserve"> parcerias </w:t>
      </w:r>
      <w:r w:rsidR="00AA3B3C" w:rsidRPr="0032618E">
        <w:rPr>
          <w:rFonts w:ascii="Arial" w:hAnsi="Arial" w:cs="Arial"/>
          <w:lang w:val="pt-BR"/>
        </w:rPr>
        <w:t xml:space="preserve">no sentido de </w:t>
      </w:r>
      <w:r w:rsidR="00320F21" w:rsidRPr="0032618E">
        <w:rPr>
          <w:rFonts w:ascii="Arial" w:hAnsi="Arial" w:cs="Arial"/>
          <w:lang w:val="pt-BR"/>
        </w:rPr>
        <w:t>organizar palestras</w:t>
      </w:r>
      <w:r w:rsidRPr="0032618E">
        <w:rPr>
          <w:rFonts w:ascii="Arial" w:hAnsi="Arial" w:cs="Arial"/>
          <w:lang w:val="pt-BR"/>
        </w:rPr>
        <w:t xml:space="preserve"> </w:t>
      </w:r>
      <w:r w:rsidR="00AA3B3C" w:rsidRPr="0032618E">
        <w:rPr>
          <w:rFonts w:ascii="Arial" w:hAnsi="Arial" w:cs="Arial"/>
          <w:lang w:val="pt-BR"/>
        </w:rPr>
        <w:t>que abordem temáticas referente a</w:t>
      </w:r>
      <w:r w:rsidR="00320F21" w:rsidRPr="0032618E">
        <w:rPr>
          <w:rFonts w:ascii="Arial" w:hAnsi="Arial" w:cs="Arial"/>
          <w:lang w:val="pt-BR"/>
        </w:rPr>
        <w:t xml:space="preserve"> </w:t>
      </w:r>
      <w:r w:rsidR="004E4A57" w:rsidRPr="0032618E">
        <w:rPr>
          <w:rFonts w:ascii="Arial" w:hAnsi="Arial" w:cs="Arial"/>
          <w:lang w:val="pt-BR"/>
        </w:rPr>
        <w:t>sexualidade, informando</w:t>
      </w:r>
      <w:r w:rsidR="00CC23F7" w:rsidRPr="0032618E">
        <w:rPr>
          <w:rFonts w:ascii="Arial" w:hAnsi="Arial" w:cs="Arial"/>
          <w:lang w:val="pt-BR"/>
        </w:rPr>
        <w:t>,</w:t>
      </w:r>
      <w:r w:rsidR="00406A39" w:rsidRPr="0032618E">
        <w:rPr>
          <w:rFonts w:ascii="Arial" w:hAnsi="Arial" w:cs="Arial"/>
          <w:lang w:val="pt-BR"/>
        </w:rPr>
        <w:t xml:space="preserve"> concomitantemente</w:t>
      </w:r>
      <w:r w:rsidR="00CC23F7" w:rsidRPr="0032618E">
        <w:rPr>
          <w:rFonts w:ascii="Arial" w:hAnsi="Arial" w:cs="Arial"/>
          <w:lang w:val="pt-BR"/>
        </w:rPr>
        <w:t>,</w:t>
      </w:r>
      <w:r w:rsidR="00406A39" w:rsidRPr="0032618E">
        <w:rPr>
          <w:rFonts w:ascii="Arial" w:hAnsi="Arial" w:cs="Arial"/>
          <w:lang w:val="pt-BR"/>
        </w:rPr>
        <w:t xml:space="preserve"> </w:t>
      </w:r>
      <w:r w:rsidR="004C7B00" w:rsidRPr="0032618E">
        <w:rPr>
          <w:rFonts w:ascii="Arial" w:hAnsi="Arial" w:cs="Arial"/>
          <w:lang w:val="pt-BR"/>
        </w:rPr>
        <w:t>acerca</w:t>
      </w:r>
      <w:r w:rsidR="00CB24CA" w:rsidRPr="0032618E">
        <w:rPr>
          <w:rFonts w:ascii="Arial" w:hAnsi="Arial" w:cs="Arial"/>
          <w:lang w:val="pt-BR"/>
        </w:rPr>
        <w:t xml:space="preserve"> das </w:t>
      </w:r>
      <w:proofErr w:type="spellStart"/>
      <w:r w:rsidR="00CB24CA" w:rsidRPr="0032618E">
        <w:rPr>
          <w:rFonts w:ascii="Arial" w:hAnsi="Arial" w:cs="Arial"/>
          <w:lang w:val="pt-BR"/>
        </w:rPr>
        <w:t>DSTs</w:t>
      </w:r>
      <w:proofErr w:type="spellEnd"/>
      <w:r w:rsidR="00CB24CA" w:rsidRPr="0032618E">
        <w:rPr>
          <w:rFonts w:ascii="Arial" w:hAnsi="Arial" w:cs="Arial"/>
          <w:lang w:val="pt-BR"/>
        </w:rPr>
        <w:t xml:space="preserve"> </w:t>
      </w:r>
      <w:r w:rsidR="00CC23F7" w:rsidRPr="0032618E">
        <w:rPr>
          <w:rFonts w:ascii="Arial" w:hAnsi="Arial" w:cs="Arial"/>
          <w:lang w:val="pt-BR"/>
        </w:rPr>
        <w:t xml:space="preserve">(doenças </w:t>
      </w:r>
      <w:r w:rsidR="00CB24CA" w:rsidRPr="0032618E">
        <w:rPr>
          <w:rFonts w:ascii="Arial" w:hAnsi="Arial" w:cs="Arial"/>
          <w:lang w:val="pt-BR"/>
        </w:rPr>
        <w:t>sexualmente transmissíveis</w:t>
      </w:r>
      <w:r w:rsidR="00CC23F7" w:rsidRPr="0032618E">
        <w:rPr>
          <w:rFonts w:ascii="Arial" w:hAnsi="Arial" w:cs="Arial"/>
          <w:lang w:val="pt-BR"/>
        </w:rPr>
        <w:t>)</w:t>
      </w:r>
      <w:r w:rsidR="00CB24CA" w:rsidRPr="0032618E">
        <w:rPr>
          <w:rFonts w:ascii="Arial" w:hAnsi="Arial" w:cs="Arial"/>
          <w:lang w:val="pt-BR"/>
        </w:rPr>
        <w:t xml:space="preserve"> e</w:t>
      </w:r>
      <w:r w:rsidR="004C7B00" w:rsidRPr="0032618E">
        <w:rPr>
          <w:rFonts w:ascii="Arial" w:hAnsi="Arial" w:cs="Arial"/>
          <w:lang w:val="pt-BR"/>
        </w:rPr>
        <w:t xml:space="preserve"> dos</w:t>
      </w:r>
      <w:r w:rsidR="00CC23F7" w:rsidRPr="0032618E">
        <w:rPr>
          <w:rFonts w:ascii="Arial" w:hAnsi="Arial" w:cs="Arial"/>
          <w:lang w:val="pt-BR"/>
        </w:rPr>
        <w:t xml:space="preserve"> métodos contraceptivos disponí</w:t>
      </w:r>
      <w:r w:rsidR="00406A39" w:rsidRPr="0032618E">
        <w:rPr>
          <w:rFonts w:ascii="Arial" w:hAnsi="Arial" w:cs="Arial"/>
          <w:lang w:val="pt-BR"/>
        </w:rPr>
        <w:t>v</w:t>
      </w:r>
      <w:r w:rsidR="00CC23F7" w:rsidRPr="0032618E">
        <w:rPr>
          <w:rFonts w:ascii="Arial" w:hAnsi="Arial" w:cs="Arial"/>
          <w:lang w:val="pt-BR"/>
        </w:rPr>
        <w:t>e</w:t>
      </w:r>
      <w:r w:rsidR="00406A39" w:rsidRPr="0032618E">
        <w:rPr>
          <w:rFonts w:ascii="Arial" w:hAnsi="Arial" w:cs="Arial"/>
          <w:lang w:val="pt-BR"/>
        </w:rPr>
        <w:t>is nos post</w:t>
      </w:r>
      <w:r w:rsidR="004C7B00" w:rsidRPr="0032618E">
        <w:rPr>
          <w:rFonts w:ascii="Arial" w:hAnsi="Arial" w:cs="Arial"/>
          <w:lang w:val="pt-BR"/>
        </w:rPr>
        <w:t>os de saúde, que muitas</w:t>
      </w:r>
      <w:r w:rsidR="00406A39" w:rsidRPr="0032618E">
        <w:rPr>
          <w:rFonts w:ascii="Arial" w:hAnsi="Arial" w:cs="Arial"/>
          <w:lang w:val="pt-BR"/>
        </w:rPr>
        <w:t xml:space="preserve"> vezes não são divulgados </w:t>
      </w:r>
      <w:r w:rsidR="004C7B00" w:rsidRPr="0032618E">
        <w:rPr>
          <w:rFonts w:ascii="Arial" w:hAnsi="Arial" w:cs="Arial"/>
          <w:lang w:val="pt-BR"/>
        </w:rPr>
        <w:t>p</w:t>
      </w:r>
      <w:r w:rsidR="00406A39" w:rsidRPr="0032618E">
        <w:rPr>
          <w:rFonts w:ascii="Arial" w:hAnsi="Arial" w:cs="Arial"/>
          <w:lang w:val="pt-BR"/>
        </w:rPr>
        <w:t>a</w:t>
      </w:r>
      <w:r w:rsidR="004C7B00" w:rsidRPr="0032618E">
        <w:rPr>
          <w:rFonts w:ascii="Arial" w:hAnsi="Arial" w:cs="Arial"/>
          <w:lang w:val="pt-BR"/>
        </w:rPr>
        <w:t>ra a</w:t>
      </w:r>
      <w:r w:rsidR="00406A39" w:rsidRPr="0032618E">
        <w:rPr>
          <w:rFonts w:ascii="Arial" w:hAnsi="Arial" w:cs="Arial"/>
          <w:lang w:val="pt-BR"/>
        </w:rPr>
        <w:t xml:space="preserve"> população.</w:t>
      </w:r>
      <w:r w:rsidR="004C7B00" w:rsidRPr="0032618E">
        <w:rPr>
          <w:rFonts w:ascii="Arial" w:hAnsi="Arial" w:cs="Arial"/>
          <w:lang w:val="pt-BR"/>
        </w:rPr>
        <w:t xml:space="preserve"> </w:t>
      </w:r>
    </w:p>
    <w:p w:rsidR="00AA3086" w:rsidRPr="0032618E" w:rsidRDefault="00CB24CA" w:rsidP="009B34CC">
      <w:pPr>
        <w:tabs>
          <w:tab w:val="left" w:pos="1350"/>
        </w:tabs>
        <w:spacing w:after="120"/>
        <w:jc w:val="both"/>
        <w:rPr>
          <w:rFonts w:ascii="Arial" w:hAnsi="Arial" w:cs="Arial"/>
          <w:lang w:val="pt-BR"/>
        </w:rPr>
      </w:pPr>
      <w:r w:rsidRPr="0032618E">
        <w:rPr>
          <w:rFonts w:ascii="Arial" w:hAnsi="Arial" w:cs="Arial"/>
          <w:lang w:val="pt-BR"/>
        </w:rPr>
        <w:t xml:space="preserve">Outro fator </w:t>
      </w:r>
      <w:proofErr w:type="spellStart"/>
      <w:r w:rsidRPr="0032618E">
        <w:rPr>
          <w:rFonts w:ascii="Arial" w:hAnsi="Arial" w:cs="Arial"/>
          <w:lang w:val="pt-BR"/>
        </w:rPr>
        <w:t>relevente</w:t>
      </w:r>
      <w:proofErr w:type="spellEnd"/>
      <w:r w:rsidR="004E4A57" w:rsidRPr="0032618E">
        <w:rPr>
          <w:rFonts w:ascii="Arial" w:hAnsi="Arial" w:cs="Arial"/>
          <w:lang w:val="pt-BR"/>
        </w:rPr>
        <w:t xml:space="preserve"> que perpassa a realidade de Vila Esperança</w:t>
      </w:r>
      <w:r w:rsidRPr="0032618E">
        <w:rPr>
          <w:rFonts w:ascii="Arial" w:hAnsi="Arial" w:cs="Arial"/>
          <w:lang w:val="pt-BR"/>
        </w:rPr>
        <w:t xml:space="preserve">, em relação </w:t>
      </w:r>
      <w:r w:rsidR="00CC23F7" w:rsidRPr="0032618E">
        <w:rPr>
          <w:rFonts w:ascii="Arial" w:hAnsi="Arial" w:cs="Arial"/>
          <w:lang w:val="pt-BR"/>
        </w:rPr>
        <w:t>à</w:t>
      </w:r>
      <w:r w:rsidR="00086EDA" w:rsidRPr="0032618E">
        <w:rPr>
          <w:rFonts w:ascii="Arial" w:hAnsi="Arial" w:cs="Arial"/>
          <w:lang w:val="pt-BR"/>
        </w:rPr>
        <w:t xml:space="preserve"> questão de gênero, </w:t>
      </w:r>
      <w:r w:rsidRPr="0032618E">
        <w:rPr>
          <w:rFonts w:ascii="Arial" w:hAnsi="Arial" w:cs="Arial"/>
          <w:lang w:val="pt-BR"/>
        </w:rPr>
        <w:t xml:space="preserve">se faz presente </w:t>
      </w:r>
      <w:r w:rsidR="00AA4B5F" w:rsidRPr="0032618E">
        <w:rPr>
          <w:rFonts w:ascii="Arial" w:hAnsi="Arial" w:cs="Arial"/>
          <w:lang w:val="pt-BR"/>
        </w:rPr>
        <w:t>na questão da titulação da propriedade</w:t>
      </w:r>
      <w:r w:rsidR="004E4A57" w:rsidRPr="0032618E">
        <w:rPr>
          <w:rFonts w:ascii="Arial" w:hAnsi="Arial" w:cs="Arial"/>
          <w:lang w:val="pt-BR"/>
        </w:rPr>
        <w:t>. N</w:t>
      </w:r>
      <w:r w:rsidRPr="0032618E">
        <w:rPr>
          <w:rFonts w:ascii="Arial" w:hAnsi="Arial" w:cs="Arial"/>
          <w:lang w:val="pt-BR"/>
        </w:rPr>
        <w:t>este sentido</w:t>
      </w:r>
      <w:r w:rsidR="004E4A57" w:rsidRPr="0032618E">
        <w:rPr>
          <w:rFonts w:ascii="Arial" w:hAnsi="Arial" w:cs="Arial"/>
          <w:lang w:val="pt-BR"/>
        </w:rPr>
        <w:t>, ainda acontece resistências ao fato de que</w:t>
      </w:r>
      <w:r w:rsidRPr="0032618E">
        <w:rPr>
          <w:rFonts w:ascii="Arial" w:hAnsi="Arial" w:cs="Arial"/>
          <w:lang w:val="pt-BR"/>
        </w:rPr>
        <w:t xml:space="preserve"> a mulher tem prioridade </w:t>
      </w:r>
      <w:r w:rsidR="004E4A57" w:rsidRPr="0032618E">
        <w:rPr>
          <w:rFonts w:ascii="Arial" w:hAnsi="Arial" w:cs="Arial"/>
          <w:lang w:val="pt-BR"/>
        </w:rPr>
        <w:t xml:space="preserve">legal, </w:t>
      </w:r>
      <w:r w:rsidRPr="0032618E">
        <w:rPr>
          <w:rFonts w:ascii="Arial" w:hAnsi="Arial" w:cs="Arial"/>
          <w:lang w:val="pt-BR"/>
        </w:rPr>
        <w:t xml:space="preserve">em </w:t>
      </w:r>
      <w:r w:rsidR="002B0F7B" w:rsidRPr="0032618E">
        <w:rPr>
          <w:rFonts w:ascii="Arial" w:hAnsi="Arial" w:cs="Arial"/>
          <w:lang w:val="pt-BR"/>
        </w:rPr>
        <w:t>relação ao homem</w:t>
      </w:r>
      <w:r w:rsidR="004E4A57" w:rsidRPr="0032618E">
        <w:rPr>
          <w:rFonts w:ascii="Arial" w:hAnsi="Arial" w:cs="Arial"/>
          <w:lang w:val="pt-BR"/>
        </w:rPr>
        <w:t>,</w:t>
      </w:r>
      <w:r w:rsidR="002B0F7B" w:rsidRPr="0032618E">
        <w:rPr>
          <w:rFonts w:ascii="Arial" w:hAnsi="Arial" w:cs="Arial"/>
          <w:lang w:val="pt-BR"/>
        </w:rPr>
        <w:t xml:space="preserve"> no tange</w:t>
      </w:r>
      <w:r w:rsidR="004E4A57" w:rsidRPr="0032618E">
        <w:rPr>
          <w:rFonts w:ascii="Arial" w:hAnsi="Arial" w:cs="Arial"/>
          <w:lang w:val="pt-BR"/>
        </w:rPr>
        <w:t xml:space="preserve"> a em que nome deve ser feito </w:t>
      </w:r>
      <w:r w:rsidR="002B0F7B" w:rsidRPr="0032618E">
        <w:rPr>
          <w:rFonts w:ascii="Arial" w:hAnsi="Arial" w:cs="Arial"/>
          <w:lang w:val="pt-BR"/>
        </w:rPr>
        <w:t>o registro do imóvel</w:t>
      </w:r>
      <w:r w:rsidR="00086EDA" w:rsidRPr="0032618E">
        <w:rPr>
          <w:rFonts w:ascii="Arial" w:hAnsi="Arial" w:cs="Arial"/>
          <w:lang w:val="pt-BR"/>
        </w:rPr>
        <w:t xml:space="preserve">, </w:t>
      </w:r>
      <w:r w:rsidR="00AA3086" w:rsidRPr="0032618E">
        <w:rPr>
          <w:rFonts w:ascii="Arial" w:hAnsi="Arial" w:cs="Arial"/>
          <w:lang w:val="pt-BR"/>
        </w:rPr>
        <w:t xml:space="preserve">conforme recomenda o Ministério das Cidades. </w:t>
      </w:r>
    </w:p>
    <w:p w:rsidR="00927EEA" w:rsidRPr="0032618E" w:rsidRDefault="00927EEA" w:rsidP="00086EDA">
      <w:pPr>
        <w:spacing w:after="120"/>
        <w:ind w:left="709" w:firstLine="709"/>
        <w:jc w:val="both"/>
        <w:rPr>
          <w:rFonts w:ascii="Arial" w:hAnsi="Arial" w:cs="Arial"/>
          <w:b/>
          <w:lang w:val="pt-BR"/>
        </w:rPr>
      </w:pPr>
      <w:r w:rsidRPr="0032618E">
        <w:rPr>
          <w:rFonts w:ascii="Arial" w:hAnsi="Arial" w:cs="Arial"/>
          <w:b/>
          <w:lang w:val="pt-BR"/>
        </w:rPr>
        <w:t>Sustentabilidade no tempo.</w:t>
      </w:r>
    </w:p>
    <w:p w:rsidR="008F5FC4" w:rsidRPr="0032618E" w:rsidRDefault="004E4A57" w:rsidP="00086EDA">
      <w:pPr>
        <w:pStyle w:val="Default"/>
        <w:spacing w:after="120"/>
        <w:jc w:val="both"/>
        <w:rPr>
          <w:color w:val="auto"/>
        </w:rPr>
      </w:pPr>
      <w:r w:rsidRPr="0032618E">
        <w:rPr>
          <w:color w:val="auto"/>
        </w:rPr>
        <w:t>Durante o processo de implementação do Projeto, têm sido desenvolvidas atividades voltadas para uma nova moradia e promovidas discussões acerca da convivência em coletividade e seus direitos e deveres.</w:t>
      </w:r>
      <w:r w:rsidR="00086EDA" w:rsidRPr="0032618E">
        <w:rPr>
          <w:color w:val="auto"/>
        </w:rPr>
        <w:t xml:space="preserve"> </w:t>
      </w:r>
      <w:r w:rsidRPr="0032618E">
        <w:rPr>
          <w:bCs/>
          <w:color w:val="auto"/>
        </w:rPr>
        <w:t>Destaque, no Projeto, para a c</w:t>
      </w:r>
      <w:r w:rsidR="00BF64AA" w:rsidRPr="0032618E">
        <w:rPr>
          <w:bCs/>
          <w:color w:val="auto"/>
        </w:rPr>
        <w:t xml:space="preserve">riação </w:t>
      </w:r>
      <w:r w:rsidRPr="0032618E">
        <w:rPr>
          <w:bCs/>
          <w:color w:val="auto"/>
        </w:rPr>
        <w:t xml:space="preserve">de </w:t>
      </w:r>
      <w:r w:rsidR="00BF64AA" w:rsidRPr="0032618E">
        <w:rPr>
          <w:bCs/>
          <w:color w:val="auto"/>
        </w:rPr>
        <w:t xml:space="preserve">centro comunitário que </w:t>
      </w:r>
      <w:r w:rsidRPr="0032618E">
        <w:rPr>
          <w:bCs/>
          <w:color w:val="auto"/>
        </w:rPr>
        <w:t>permit</w:t>
      </w:r>
      <w:r w:rsidR="00086EDA" w:rsidRPr="0032618E">
        <w:rPr>
          <w:bCs/>
          <w:color w:val="auto"/>
        </w:rPr>
        <w:t>irá</w:t>
      </w:r>
      <w:r w:rsidRPr="0032618E">
        <w:rPr>
          <w:bCs/>
          <w:color w:val="auto"/>
        </w:rPr>
        <w:t xml:space="preserve"> o desenvolvimento de</w:t>
      </w:r>
      <w:r w:rsidR="00BF64AA" w:rsidRPr="0032618E">
        <w:rPr>
          <w:bCs/>
          <w:color w:val="auto"/>
        </w:rPr>
        <w:t xml:space="preserve"> atividades relacionadas </w:t>
      </w:r>
      <w:r w:rsidR="006649C2" w:rsidRPr="0032618E">
        <w:rPr>
          <w:bCs/>
          <w:color w:val="auto"/>
        </w:rPr>
        <w:t>à</w:t>
      </w:r>
      <w:r w:rsidR="00BF64AA" w:rsidRPr="0032618E">
        <w:rPr>
          <w:color w:val="auto"/>
        </w:rPr>
        <w:t xml:space="preserve"> cultura, esporte</w:t>
      </w:r>
      <w:r w:rsidR="00FE58D4" w:rsidRPr="0032618E">
        <w:rPr>
          <w:color w:val="auto"/>
        </w:rPr>
        <w:t xml:space="preserve">, saúde, </w:t>
      </w:r>
      <w:r w:rsidR="00BF64AA" w:rsidRPr="0032618E">
        <w:rPr>
          <w:color w:val="auto"/>
        </w:rPr>
        <w:t>oficinas temáticas e geração de renda.</w:t>
      </w:r>
      <w:r w:rsidR="00086EDA" w:rsidRPr="0032618E">
        <w:rPr>
          <w:color w:val="auto"/>
        </w:rPr>
        <w:t xml:space="preserve"> </w:t>
      </w:r>
      <w:r w:rsidR="001720DF" w:rsidRPr="0032618E">
        <w:rPr>
          <w:color w:val="auto"/>
        </w:rPr>
        <w:t>E</w:t>
      </w:r>
      <w:r w:rsidR="008F5FC4" w:rsidRPr="0032618E">
        <w:rPr>
          <w:color w:val="auto"/>
        </w:rPr>
        <w:t>m suma, essas ações viabilizariam a autonomia dos morador</w:t>
      </w:r>
      <w:r w:rsidR="00B3322C" w:rsidRPr="0032618E">
        <w:rPr>
          <w:color w:val="auto"/>
        </w:rPr>
        <w:t>es após a concre</w:t>
      </w:r>
      <w:r w:rsidRPr="0032618E">
        <w:rPr>
          <w:color w:val="auto"/>
        </w:rPr>
        <w:t>tização</w:t>
      </w:r>
      <w:r w:rsidR="00B3322C" w:rsidRPr="0032618E">
        <w:rPr>
          <w:color w:val="auto"/>
        </w:rPr>
        <w:t xml:space="preserve"> do projeto.</w:t>
      </w:r>
    </w:p>
    <w:p w:rsidR="00927EEA" w:rsidRPr="0032618E" w:rsidRDefault="00927EEA" w:rsidP="009B34CC">
      <w:pPr>
        <w:spacing w:after="120"/>
        <w:jc w:val="both"/>
        <w:rPr>
          <w:rFonts w:ascii="Arial" w:hAnsi="Arial" w:cs="Arial"/>
          <w:b/>
          <w:lang w:val="pt-BR"/>
        </w:rPr>
      </w:pPr>
      <w:r w:rsidRPr="0032618E">
        <w:rPr>
          <w:rFonts w:ascii="Arial" w:hAnsi="Arial" w:cs="Arial"/>
          <w:b/>
          <w:lang w:val="pt-BR"/>
        </w:rPr>
        <w:t>COMPROMISSOS</w:t>
      </w:r>
    </w:p>
    <w:p w:rsidR="00927EEA" w:rsidRPr="0032618E" w:rsidRDefault="00927EEA" w:rsidP="009B34CC">
      <w:pPr>
        <w:spacing w:after="120"/>
        <w:jc w:val="both"/>
        <w:rPr>
          <w:rFonts w:ascii="Arial" w:hAnsi="Arial" w:cs="Arial"/>
          <w:lang w:val="pt-BR"/>
        </w:rPr>
      </w:pPr>
      <w:r w:rsidRPr="0032618E">
        <w:rPr>
          <w:rFonts w:ascii="Arial" w:hAnsi="Arial" w:cs="Arial"/>
          <w:lang w:val="pt-BR"/>
        </w:rPr>
        <w:t>1. Caso sua proposta ganhe algum prêmio, compromete-se a escolher quem participará do Fórum Social Urbano de Medelín - Colômbia, com base nos seguintes critérios:</w:t>
      </w:r>
    </w:p>
    <w:p w:rsidR="00927EEA" w:rsidRPr="0032618E" w:rsidRDefault="00540A12" w:rsidP="00DB3094">
      <w:pPr>
        <w:spacing w:after="120"/>
        <w:jc w:val="both"/>
        <w:rPr>
          <w:rFonts w:ascii="Arial" w:hAnsi="Arial" w:cs="Arial"/>
          <w:lang w:val="pt-BR"/>
        </w:rPr>
      </w:pPr>
      <w:r>
        <w:rPr>
          <w:rFonts w:ascii="Arial" w:hAnsi="Arial" w:cs="Arial"/>
          <w:lang w:val="pt-BR"/>
        </w:rPr>
        <w:t xml:space="preserve">- </w:t>
      </w:r>
      <w:r w:rsidR="00927EEA" w:rsidRPr="0032618E">
        <w:rPr>
          <w:rFonts w:ascii="Arial" w:hAnsi="Arial" w:cs="Arial"/>
          <w:lang w:val="pt-BR"/>
        </w:rPr>
        <w:t>que represente a organização que entrega a proposta</w:t>
      </w:r>
    </w:p>
    <w:p w:rsidR="00AA4B5F" w:rsidRPr="0032618E" w:rsidRDefault="00AA4B5F" w:rsidP="00EC18B2">
      <w:pPr>
        <w:numPr>
          <w:ilvl w:val="0"/>
          <w:numId w:val="3"/>
        </w:numPr>
        <w:spacing w:after="120"/>
        <w:jc w:val="both"/>
        <w:rPr>
          <w:rFonts w:ascii="Arial" w:hAnsi="Arial" w:cs="Arial"/>
          <w:lang w:val="pt-BR"/>
        </w:rPr>
      </w:pPr>
      <w:r w:rsidRPr="0032618E">
        <w:rPr>
          <w:rFonts w:ascii="Arial" w:hAnsi="Arial" w:cs="Arial"/>
          <w:lang w:val="pt-BR"/>
        </w:rPr>
        <w:t>Wanderley dos Santos</w:t>
      </w:r>
    </w:p>
    <w:p w:rsidR="00927EEA" w:rsidRPr="0032618E" w:rsidRDefault="00540A12" w:rsidP="00DB3094">
      <w:pPr>
        <w:spacing w:after="120"/>
        <w:jc w:val="both"/>
        <w:rPr>
          <w:rFonts w:ascii="Arial" w:hAnsi="Arial" w:cs="Arial"/>
          <w:lang w:val="pt-BR"/>
        </w:rPr>
      </w:pPr>
      <w:r>
        <w:rPr>
          <w:rFonts w:ascii="Arial" w:hAnsi="Arial" w:cs="Arial"/>
          <w:lang w:val="pt-BR"/>
        </w:rPr>
        <w:lastRenderedPageBreak/>
        <w:t xml:space="preserve">- </w:t>
      </w:r>
      <w:bookmarkStart w:id="0" w:name="_GoBack"/>
      <w:bookmarkEnd w:id="0"/>
      <w:r w:rsidR="00927EEA" w:rsidRPr="0032618E">
        <w:rPr>
          <w:rFonts w:ascii="Arial" w:hAnsi="Arial" w:cs="Arial"/>
          <w:lang w:val="pt-BR"/>
        </w:rPr>
        <w:t>que se comprometa a devolver e difundir os resultados de sua participação, além de outros critérios que a organização escolherá.</w:t>
      </w:r>
    </w:p>
    <w:p w:rsidR="00927EEA" w:rsidRPr="0032618E" w:rsidRDefault="00927EEA" w:rsidP="009B34CC">
      <w:pPr>
        <w:spacing w:after="120"/>
        <w:jc w:val="both"/>
        <w:rPr>
          <w:rFonts w:ascii="Arial" w:hAnsi="Arial" w:cs="Arial"/>
          <w:lang w:val="pt-BR"/>
        </w:rPr>
      </w:pPr>
      <w:r w:rsidRPr="0032618E">
        <w:rPr>
          <w:rFonts w:ascii="Arial" w:hAnsi="Arial" w:cs="Arial"/>
          <w:lang w:val="pt-BR"/>
        </w:rPr>
        <w:t xml:space="preserve">2. Caso sua proposta ganhe um prêmio em dinheiro, compromete-se a empregar os fundos para ações de difusão das experiências de aplicação de políticas de construção e gestão de moradia popular alternativas aos paradigmas de mercado, mais especificamente para:               </w:t>
      </w:r>
      <w:proofErr w:type="gramStart"/>
      <w:r w:rsidRPr="0032618E">
        <w:rPr>
          <w:rFonts w:ascii="Arial" w:hAnsi="Arial" w:cs="Arial"/>
          <w:lang w:val="pt-BR"/>
        </w:rPr>
        <w:t xml:space="preserve">   (</w:t>
      </w:r>
      <w:proofErr w:type="gramEnd"/>
      <w:r w:rsidRPr="0032618E">
        <w:rPr>
          <w:rFonts w:ascii="Arial" w:hAnsi="Arial" w:cs="Arial"/>
          <w:lang w:val="pt-BR"/>
        </w:rPr>
        <w:t xml:space="preserve">a </w:t>
      </w:r>
      <w:r w:rsidRPr="0032618E">
        <w:rPr>
          <w:rFonts w:ascii="Arial" w:hAnsi="Arial" w:cs="Arial"/>
          <w:u w:val="single"/>
          <w:lang w:val="pt-BR"/>
        </w:rPr>
        <w:t>realização de um evento de difusão</w:t>
      </w:r>
      <w:r w:rsidRPr="0032618E">
        <w:rPr>
          <w:rFonts w:ascii="Arial" w:hAnsi="Arial" w:cs="Arial"/>
          <w:lang w:val="pt-BR"/>
        </w:rPr>
        <w:t xml:space="preserve">  uma capacitação ou outra atividade a especificar).</w:t>
      </w:r>
    </w:p>
    <w:p w:rsidR="00927EEA" w:rsidRPr="0032618E" w:rsidRDefault="00927EEA" w:rsidP="009B34CC">
      <w:pPr>
        <w:spacing w:after="120"/>
        <w:jc w:val="both"/>
        <w:rPr>
          <w:rFonts w:ascii="Arial" w:eastAsia="Times New Roman" w:hAnsi="Arial" w:cs="Arial"/>
          <w:lang w:val="pt-BR"/>
        </w:rPr>
      </w:pPr>
      <w:r w:rsidRPr="0032618E">
        <w:rPr>
          <w:rFonts w:ascii="Arial" w:hAnsi="Arial" w:cs="Arial"/>
          <w:lang w:val="pt-BR"/>
        </w:rPr>
        <w:t xml:space="preserve"> Anexar:</w:t>
      </w:r>
    </w:p>
    <w:p w:rsidR="00927EEA" w:rsidRPr="0032618E" w:rsidRDefault="00927EEA" w:rsidP="00EC18B2">
      <w:pPr>
        <w:numPr>
          <w:ilvl w:val="0"/>
          <w:numId w:val="1"/>
        </w:numPr>
        <w:spacing w:after="120"/>
        <w:jc w:val="both"/>
        <w:rPr>
          <w:rFonts w:ascii="Arial" w:eastAsia="Times New Roman" w:hAnsi="Arial" w:cs="Arial"/>
          <w:lang w:val="pt-BR"/>
        </w:rPr>
      </w:pPr>
      <w:r w:rsidRPr="0032618E">
        <w:rPr>
          <w:rFonts w:ascii="Arial" w:eastAsia="Times New Roman" w:hAnsi="Arial" w:cs="Arial"/>
          <w:lang w:val="pt-BR"/>
        </w:rPr>
        <w:t>Um projeto ou croquis de localização da experiência.</w:t>
      </w:r>
    </w:p>
    <w:p w:rsidR="00927EEA" w:rsidRPr="0032618E" w:rsidRDefault="00927EEA" w:rsidP="00EC18B2">
      <w:pPr>
        <w:numPr>
          <w:ilvl w:val="0"/>
          <w:numId w:val="1"/>
        </w:numPr>
        <w:spacing w:after="120"/>
        <w:jc w:val="both"/>
        <w:rPr>
          <w:rFonts w:ascii="Arial" w:eastAsia="Times New Roman" w:hAnsi="Arial" w:cs="Arial"/>
          <w:lang w:val="pt-BR"/>
        </w:rPr>
      </w:pPr>
      <w:r w:rsidRPr="0032618E">
        <w:rPr>
          <w:rFonts w:ascii="Arial" w:eastAsia="Times New Roman" w:hAnsi="Arial" w:cs="Arial"/>
          <w:lang w:val="pt-BR"/>
        </w:rPr>
        <w:t>Um projeto ou croquis do desenho arquitetônico, fotos e imagens explicativas.</w:t>
      </w:r>
    </w:p>
    <w:p w:rsidR="00927EEA" w:rsidRPr="0032618E" w:rsidRDefault="00927EEA" w:rsidP="00EC18B2">
      <w:pPr>
        <w:numPr>
          <w:ilvl w:val="0"/>
          <w:numId w:val="1"/>
        </w:numPr>
        <w:spacing w:after="120"/>
        <w:jc w:val="both"/>
        <w:rPr>
          <w:rFonts w:ascii="Arial" w:eastAsia="Times New Roman" w:hAnsi="Arial" w:cs="Arial"/>
          <w:shd w:val="clear" w:color="auto" w:fill="FFFF00"/>
          <w:lang w:val="pt-BR"/>
        </w:rPr>
      </w:pPr>
      <w:r w:rsidRPr="0032618E">
        <w:rPr>
          <w:rFonts w:ascii="Arial" w:eastAsia="Times New Roman" w:hAnsi="Arial" w:cs="Arial"/>
          <w:lang w:val="pt-BR"/>
        </w:rPr>
        <w:t>Um resumo das contribuições da experiência para as políticas públicas, assim como das lições aprendidas.</w:t>
      </w:r>
    </w:p>
    <w:p w:rsidR="00502945" w:rsidRPr="0032618E" w:rsidRDefault="00502945" w:rsidP="009B34CC">
      <w:pPr>
        <w:spacing w:after="120"/>
        <w:jc w:val="both"/>
        <w:rPr>
          <w:rFonts w:ascii="Arial" w:eastAsia="Times New Roman" w:hAnsi="Arial" w:cs="Arial"/>
          <w:b/>
          <w:lang w:val="pt-BR" w:eastAsia="it-IT"/>
        </w:rPr>
      </w:pPr>
      <w:r w:rsidRPr="0032618E">
        <w:rPr>
          <w:rFonts w:ascii="Arial" w:eastAsia="Times New Roman" w:hAnsi="Arial" w:cs="Arial"/>
          <w:b/>
          <w:lang w:val="pt-BR" w:eastAsia="it-IT"/>
        </w:rPr>
        <w:t>Aceitam que essas informações sejam publicadas?</w:t>
      </w:r>
    </w:p>
    <w:p w:rsidR="00C26D7E" w:rsidRPr="0032618E" w:rsidRDefault="00DB3094" w:rsidP="00EC18B2">
      <w:pPr>
        <w:numPr>
          <w:ilvl w:val="0"/>
          <w:numId w:val="3"/>
        </w:numPr>
        <w:spacing w:after="120"/>
        <w:jc w:val="both"/>
        <w:rPr>
          <w:rFonts w:ascii="Arial" w:eastAsia="Times New Roman" w:hAnsi="Arial" w:cs="Arial"/>
          <w:lang w:val="pt-BR" w:eastAsia="it-IT"/>
        </w:rPr>
      </w:pPr>
      <w:r w:rsidRPr="0032618E">
        <w:rPr>
          <w:rFonts w:ascii="Arial" w:eastAsia="Times New Roman" w:hAnsi="Arial" w:cs="Arial"/>
          <w:lang w:val="pt-BR" w:eastAsia="it-IT"/>
        </w:rPr>
        <w:t>Sim</w:t>
      </w:r>
    </w:p>
    <w:sectPr w:rsidR="00C26D7E" w:rsidRPr="0032618E" w:rsidSect="00540A12">
      <w:headerReference w:type="default" r:id="rId7"/>
      <w:footerReference w:type="default" r:id="rId8"/>
      <w:pgSz w:w="12240" w:h="15840" w:code="1"/>
      <w:pgMar w:top="0" w:right="1134" w:bottom="993"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DAE" w:rsidRDefault="00264DAE" w:rsidP="00171D1E">
      <w:r>
        <w:separator/>
      </w:r>
    </w:p>
  </w:endnote>
  <w:endnote w:type="continuationSeparator" w:id="0">
    <w:p w:rsidR="00264DAE" w:rsidRDefault="00264DAE" w:rsidP="0017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nion Regular">
    <w:altName w:val="Minion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CC" w:rsidRPr="009B34CC" w:rsidRDefault="009B34CC">
    <w:pPr>
      <w:pStyle w:val="Rodap"/>
      <w:jc w:val="right"/>
      <w:rPr>
        <w:sz w:val="16"/>
      </w:rPr>
    </w:pPr>
    <w:r w:rsidRPr="009B34CC">
      <w:rPr>
        <w:sz w:val="16"/>
      </w:rPr>
      <w:fldChar w:fldCharType="begin"/>
    </w:r>
    <w:r w:rsidRPr="009B34CC">
      <w:rPr>
        <w:sz w:val="16"/>
      </w:rPr>
      <w:instrText xml:space="preserve"> PAGE   \* MERGEFORMAT </w:instrText>
    </w:r>
    <w:r w:rsidRPr="009B34CC">
      <w:rPr>
        <w:sz w:val="16"/>
      </w:rPr>
      <w:fldChar w:fldCharType="separate"/>
    </w:r>
    <w:r w:rsidR="00540A12">
      <w:rPr>
        <w:noProof/>
        <w:sz w:val="16"/>
      </w:rPr>
      <w:t>1</w:t>
    </w:r>
    <w:r w:rsidRPr="009B34CC">
      <w:rPr>
        <w:sz w:val="16"/>
      </w:rPr>
      <w:fldChar w:fldCharType="end"/>
    </w:r>
  </w:p>
  <w:p w:rsidR="009B34CC" w:rsidRDefault="009B34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DAE" w:rsidRDefault="00264DAE" w:rsidP="00171D1E">
      <w:r>
        <w:separator/>
      </w:r>
    </w:p>
  </w:footnote>
  <w:footnote w:type="continuationSeparator" w:id="0">
    <w:p w:rsidR="00264DAE" w:rsidRDefault="00264DAE" w:rsidP="00171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3F7" w:rsidRDefault="00CC23F7">
    <w:pPr>
      <w:pStyle w:val="Cabealho"/>
      <w:rPr>
        <w:lang w:val="pt-BR"/>
      </w:rPr>
    </w:pPr>
  </w:p>
  <w:p w:rsidR="00CC23F7" w:rsidRDefault="00CC23F7">
    <w:pPr>
      <w:pStyle w:val="Cabealho"/>
      <w:rPr>
        <w:lang w:val="pt-BR"/>
      </w:rPr>
    </w:pPr>
  </w:p>
  <w:p w:rsidR="00CC23F7" w:rsidRPr="006F2C21" w:rsidRDefault="00CC23F7">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lowerLetter"/>
      <w:lvlText w:val="%1)"/>
      <w:lvlJc w:val="left"/>
      <w:pPr>
        <w:tabs>
          <w:tab w:val="num" w:pos="0"/>
        </w:tabs>
        <w:ind w:left="360" w:hanging="360"/>
      </w:pPr>
    </w:lvl>
  </w:abstractNum>
  <w:abstractNum w:abstractNumId="1">
    <w:nsid w:val="00000002"/>
    <w:multiLevelType w:val="singleLevel"/>
    <w:tmpl w:val="00000002"/>
    <w:name w:val="WW8Num8"/>
    <w:lvl w:ilvl="0">
      <w:start w:val="1"/>
      <w:numFmt w:val="lowerLetter"/>
      <w:lvlText w:val="%1."/>
      <w:lvlJc w:val="left"/>
      <w:pPr>
        <w:tabs>
          <w:tab w:val="num" w:pos="0"/>
        </w:tabs>
        <w:ind w:left="720" w:hanging="360"/>
      </w:pPr>
    </w:lvl>
  </w:abstractNum>
  <w:abstractNum w:abstractNumId="2">
    <w:nsid w:val="00000004"/>
    <w:multiLevelType w:val="singleLevel"/>
    <w:tmpl w:val="00000004"/>
    <w:name w:val="WW8Num10"/>
    <w:lvl w:ilvl="0">
      <w:start w:val="1"/>
      <w:numFmt w:val="bullet"/>
      <w:lvlText w:val=""/>
      <w:lvlJc w:val="left"/>
      <w:pPr>
        <w:tabs>
          <w:tab w:val="num" w:pos="0"/>
        </w:tabs>
        <w:ind w:left="360" w:hanging="360"/>
      </w:pPr>
      <w:rPr>
        <w:rFonts w:ascii="Symbol" w:hAnsi="Symbol" w:cs="Symbol"/>
      </w:rPr>
    </w:lvl>
  </w:abstractNum>
  <w:abstractNum w:abstractNumId="3">
    <w:nsid w:val="15A21028"/>
    <w:multiLevelType w:val="hybridMultilevel"/>
    <w:tmpl w:val="EE12AAC2"/>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1CA523B2"/>
    <w:multiLevelType w:val="hybridMultilevel"/>
    <w:tmpl w:val="739A7A3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1CB74717"/>
    <w:multiLevelType w:val="hybridMultilevel"/>
    <w:tmpl w:val="EB8E638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3D02344A"/>
    <w:multiLevelType w:val="hybridMultilevel"/>
    <w:tmpl w:val="83D29A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0C35B7B"/>
    <w:multiLevelType w:val="hybridMultilevel"/>
    <w:tmpl w:val="02D61F6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7094247A"/>
    <w:multiLevelType w:val="hybridMultilevel"/>
    <w:tmpl w:val="91B68F4A"/>
    <w:lvl w:ilvl="0" w:tplc="04160001">
      <w:start w:val="1"/>
      <w:numFmt w:val="bullet"/>
      <w:lvlText w:val=""/>
      <w:lvlJc w:val="left"/>
      <w:pPr>
        <w:ind w:left="1364" w:hanging="360"/>
      </w:pPr>
      <w:rPr>
        <w:rFonts w:ascii="Symbol" w:hAnsi="Symbol" w:hint="default"/>
      </w:rPr>
    </w:lvl>
    <w:lvl w:ilvl="1" w:tplc="04160003" w:tentative="1">
      <w:start w:val="1"/>
      <w:numFmt w:val="bullet"/>
      <w:lvlText w:val="o"/>
      <w:lvlJc w:val="left"/>
      <w:pPr>
        <w:ind w:left="2084" w:hanging="360"/>
      </w:pPr>
      <w:rPr>
        <w:rFonts w:ascii="Courier New" w:hAnsi="Courier New" w:cs="Courier New" w:hint="default"/>
      </w:rPr>
    </w:lvl>
    <w:lvl w:ilvl="2" w:tplc="04160005" w:tentative="1">
      <w:start w:val="1"/>
      <w:numFmt w:val="bullet"/>
      <w:lvlText w:val=""/>
      <w:lvlJc w:val="left"/>
      <w:pPr>
        <w:ind w:left="2804" w:hanging="360"/>
      </w:pPr>
      <w:rPr>
        <w:rFonts w:ascii="Wingdings" w:hAnsi="Wingdings" w:hint="default"/>
      </w:rPr>
    </w:lvl>
    <w:lvl w:ilvl="3" w:tplc="04160001" w:tentative="1">
      <w:start w:val="1"/>
      <w:numFmt w:val="bullet"/>
      <w:lvlText w:val=""/>
      <w:lvlJc w:val="left"/>
      <w:pPr>
        <w:ind w:left="3524" w:hanging="360"/>
      </w:pPr>
      <w:rPr>
        <w:rFonts w:ascii="Symbol" w:hAnsi="Symbol" w:hint="default"/>
      </w:rPr>
    </w:lvl>
    <w:lvl w:ilvl="4" w:tplc="04160003" w:tentative="1">
      <w:start w:val="1"/>
      <w:numFmt w:val="bullet"/>
      <w:lvlText w:val="o"/>
      <w:lvlJc w:val="left"/>
      <w:pPr>
        <w:ind w:left="4244" w:hanging="360"/>
      </w:pPr>
      <w:rPr>
        <w:rFonts w:ascii="Courier New" w:hAnsi="Courier New" w:cs="Courier New" w:hint="default"/>
      </w:rPr>
    </w:lvl>
    <w:lvl w:ilvl="5" w:tplc="04160005" w:tentative="1">
      <w:start w:val="1"/>
      <w:numFmt w:val="bullet"/>
      <w:lvlText w:val=""/>
      <w:lvlJc w:val="left"/>
      <w:pPr>
        <w:ind w:left="4964" w:hanging="360"/>
      </w:pPr>
      <w:rPr>
        <w:rFonts w:ascii="Wingdings" w:hAnsi="Wingdings" w:hint="default"/>
      </w:rPr>
    </w:lvl>
    <w:lvl w:ilvl="6" w:tplc="04160001" w:tentative="1">
      <w:start w:val="1"/>
      <w:numFmt w:val="bullet"/>
      <w:lvlText w:val=""/>
      <w:lvlJc w:val="left"/>
      <w:pPr>
        <w:ind w:left="5684" w:hanging="360"/>
      </w:pPr>
      <w:rPr>
        <w:rFonts w:ascii="Symbol" w:hAnsi="Symbol" w:hint="default"/>
      </w:rPr>
    </w:lvl>
    <w:lvl w:ilvl="7" w:tplc="04160003" w:tentative="1">
      <w:start w:val="1"/>
      <w:numFmt w:val="bullet"/>
      <w:lvlText w:val="o"/>
      <w:lvlJc w:val="left"/>
      <w:pPr>
        <w:ind w:left="6404" w:hanging="360"/>
      </w:pPr>
      <w:rPr>
        <w:rFonts w:ascii="Courier New" w:hAnsi="Courier New" w:cs="Courier New" w:hint="default"/>
      </w:rPr>
    </w:lvl>
    <w:lvl w:ilvl="8" w:tplc="04160005" w:tentative="1">
      <w:start w:val="1"/>
      <w:numFmt w:val="bullet"/>
      <w:lvlText w:val=""/>
      <w:lvlJc w:val="left"/>
      <w:pPr>
        <w:ind w:left="7124" w:hanging="360"/>
      </w:pPr>
      <w:rPr>
        <w:rFonts w:ascii="Wingdings" w:hAnsi="Wingdings" w:hint="default"/>
      </w:rPr>
    </w:lvl>
  </w:abstractNum>
  <w:abstractNum w:abstractNumId="9">
    <w:nsid w:val="74A76961"/>
    <w:multiLevelType w:val="hybridMultilevel"/>
    <w:tmpl w:val="8A7ACB00"/>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9"/>
  </w:num>
  <w:num w:numId="6">
    <w:abstractNumId w:val="5"/>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05"/>
    <w:rsid w:val="000157EE"/>
    <w:rsid w:val="00023B27"/>
    <w:rsid w:val="00034297"/>
    <w:rsid w:val="00042569"/>
    <w:rsid w:val="000446BF"/>
    <w:rsid w:val="00054EC5"/>
    <w:rsid w:val="0005544E"/>
    <w:rsid w:val="00076047"/>
    <w:rsid w:val="00086CE1"/>
    <w:rsid w:val="00086EDA"/>
    <w:rsid w:val="00087886"/>
    <w:rsid w:val="00090FB0"/>
    <w:rsid w:val="000A30BF"/>
    <w:rsid w:val="000B136F"/>
    <w:rsid w:val="000B5668"/>
    <w:rsid w:val="000C5FF8"/>
    <w:rsid w:val="000D3377"/>
    <w:rsid w:val="000F162F"/>
    <w:rsid w:val="00110836"/>
    <w:rsid w:val="001145A9"/>
    <w:rsid w:val="00117446"/>
    <w:rsid w:val="00127443"/>
    <w:rsid w:val="00146B52"/>
    <w:rsid w:val="00162AF4"/>
    <w:rsid w:val="001679BE"/>
    <w:rsid w:val="00171D1E"/>
    <w:rsid w:val="001720DF"/>
    <w:rsid w:val="001A1E17"/>
    <w:rsid w:val="001A5B8B"/>
    <w:rsid w:val="001B2C20"/>
    <w:rsid w:val="001B597E"/>
    <w:rsid w:val="001B7BC7"/>
    <w:rsid w:val="001C7B7A"/>
    <w:rsid w:val="001D1880"/>
    <w:rsid w:val="001D40C3"/>
    <w:rsid w:val="001E4369"/>
    <w:rsid w:val="001F1C21"/>
    <w:rsid w:val="001F6096"/>
    <w:rsid w:val="001F7CDE"/>
    <w:rsid w:val="00230AA2"/>
    <w:rsid w:val="00234912"/>
    <w:rsid w:val="00246D14"/>
    <w:rsid w:val="002509AA"/>
    <w:rsid w:val="00264DAE"/>
    <w:rsid w:val="0027426C"/>
    <w:rsid w:val="00274F73"/>
    <w:rsid w:val="00276091"/>
    <w:rsid w:val="00277E49"/>
    <w:rsid w:val="00284B9E"/>
    <w:rsid w:val="002B0F7B"/>
    <w:rsid w:val="002B513E"/>
    <w:rsid w:val="002D6BF8"/>
    <w:rsid w:val="002D6C17"/>
    <w:rsid w:val="00305AA9"/>
    <w:rsid w:val="00310164"/>
    <w:rsid w:val="00311D38"/>
    <w:rsid w:val="00316282"/>
    <w:rsid w:val="00320F21"/>
    <w:rsid w:val="0032618E"/>
    <w:rsid w:val="00332EDD"/>
    <w:rsid w:val="00355DD2"/>
    <w:rsid w:val="00365FA8"/>
    <w:rsid w:val="00366D97"/>
    <w:rsid w:val="00376649"/>
    <w:rsid w:val="00384097"/>
    <w:rsid w:val="00386500"/>
    <w:rsid w:val="003923DB"/>
    <w:rsid w:val="003B68AB"/>
    <w:rsid w:val="003D0437"/>
    <w:rsid w:val="003D3103"/>
    <w:rsid w:val="003E7FF5"/>
    <w:rsid w:val="003F29B7"/>
    <w:rsid w:val="003F2CF1"/>
    <w:rsid w:val="00406A39"/>
    <w:rsid w:val="00420DB8"/>
    <w:rsid w:val="00426174"/>
    <w:rsid w:val="00437E74"/>
    <w:rsid w:val="00442A25"/>
    <w:rsid w:val="0045082B"/>
    <w:rsid w:val="004766DB"/>
    <w:rsid w:val="00490355"/>
    <w:rsid w:val="004A254F"/>
    <w:rsid w:val="004C1330"/>
    <w:rsid w:val="004C7B00"/>
    <w:rsid w:val="004E4A57"/>
    <w:rsid w:val="004F5F3E"/>
    <w:rsid w:val="00500AFC"/>
    <w:rsid w:val="00502945"/>
    <w:rsid w:val="005076F0"/>
    <w:rsid w:val="00510DDA"/>
    <w:rsid w:val="005175F7"/>
    <w:rsid w:val="00524A54"/>
    <w:rsid w:val="00525563"/>
    <w:rsid w:val="00525D03"/>
    <w:rsid w:val="00527E6F"/>
    <w:rsid w:val="00533C47"/>
    <w:rsid w:val="00540A12"/>
    <w:rsid w:val="00557B7D"/>
    <w:rsid w:val="00562845"/>
    <w:rsid w:val="005879A3"/>
    <w:rsid w:val="005A6EDE"/>
    <w:rsid w:val="005B333D"/>
    <w:rsid w:val="005E33F8"/>
    <w:rsid w:val="006163D8"/>
    <w:rsid w:val="00651777"/>
    <w:rsid w:val="006649C2"/>
    <w:rsid w:val="006660D1"/>
    <w:rsid w:val="00672DF4"/>
    <w:rsid w:val="00673252"/>
    <w:rsid w:val="00696E40"/>
    <w:rsid w:val="006C0E3A"/>
    <w:rsid w:val="006C5A54"/>
    <w:rsid w:val="006E0F6B"/>
    <w:rsid w:val="006E43D8"/>
    <w:rsid w:val="006E6993"/>
    <w:rsid w:val="006F267D"/>
    <w:rsid w:val="006F2C21"/>
    <w:rsid w:val="006F2C49"/>
    <w:rsid w:val="007017BA"/>
    <w:rsid w:val="00705CF0"/>
    <w:rsid w:val="00735320"/>
    <w:rsid w:val="00747A45"/>
    <w:rsid w:val="00752349"/>
    <w:rsid w:val="007537BD"/>
    <w:rsid w:val="00756367"/>
    <w:rsid w:val="00757507"/>
    <w:rsid w:val="00762978"/>
    <w:rsid w:val="00771CF8"/>
    <w:rsid w:val="00773AA7"/>
    <w:rsid w:val="00782332"/>
    <w:rsid w:val="00793E2C"/>
    <w:rsid w:val="007C05C1"/>
    <w:rsid w:val="007C0668"/>
    <w:rsid w:val="007C30DB"/>
    <w:rsid w:val="007C62A2"/>
    <w:rsid w:val="007E1E25"/>
    <w:rsid w:val="008106BE"/>
    <w:rsid w:val="008122E8"/>
    <w:rsid w:val="00820003"/>
    <w:rsid w:val="00833AC9"/>
    <w:rsid w:val="00842094"/>
    <w:rsid w:val="0084497A"/>
    <w:rsid w:val="00845172"/>
    <w:rsid w:val="0086448B"/>
    <w:rsid w:val="008708B3"/>
    <w:rsid w:val="00874070"/>
    <w:rsid w:val="008749F0"/>
    <w:rsid w:val="00880306"/>
    <w:rsid w:val="008A00F3"/>
    <w:rsid w:val="008A16B9"/>
    <w:rsid w:val="008E4A7E"/>
    <w:rsid w:val="008F0CC4"/>
    <w:rsid w:val="008F0DD8"/>
    <w:rsid w:val="008F19C7"/>
    <w:rsid w:val="008F5FC4"/>
    <w:rsid w:val="009269B0"/>
    <w:rsid w:val="00927EEA"/>
    <w:rsid w:val="009375C7"/>
    <w:rsid w:val="009500E3"/>
    <w:rsid w:val="009628CF"/>
    <w:rsid w:val="00964A23"/>
    <w:rsid w:val="00975A80"/>
    <w:rsid w:val="00976DE8"/>
    <w:rsid w:val="00997B6B"/>
    <w:rsid w:val="009B246B"/>
    <w:rsid w:val="009B34CC"/>
    <w:rsid w:val="009C17D0"/>
    <w:rsid w:val="009C2940"/>
    <w:rsid w:val="009D5A39"/>
    <w:rsid w:val="009E0094"/>
    <w:rsid w:val="00A06C53"/>
    <w:rsid w:val="00A101E8"/>
    <w:rsid w:val="00A120AE"/>
    <w:rsid w:val="00A17D17"/>
    <w:rsid w:val="00A2520D"/>
    <w:rsid w:val="00A25F2D"/>
    <w:rsid w:val="00A33BE4"/>
    <w:rsid w:val="00A35F11"/>
    <w:rsid w:val="00A433C3"/>
    <w:rsid w:val="00A47588"/>
    <w:rsid w:val="00A53B02"/>
    <w:rsid w:val="00A6357F"/>
    <w:rsid w:val="00A704C3"/>
    <w:rsid w:val="00A7150C"/>
    <w:rsid w:val="00A81E2C"/>
    <w:rsid w:val="00A8264B"/>
    <w:rsid w:val="00A96F64"/>
    <w:rsid w:val="00A973CC"/>
    <w:rsid w:val="00AA2040"/>
    <w:rsid w:val="00AA3086"/>
    <w:rsid w:val="00AA3B3C"/>
    <w:rsid w:val="00AA4B5F"/>
    <w:rsid w:val="00AA7806"/>
    <w:rsid w:val="00AB3B5D"/>
    <w:rsid w:val="00AC6128"/>
    <w:rsid w:val="00AC6EB1"/>
    <w:rsid w:val="00AD092D"/>
    <w:rsid w:val="00AE0768"/>
    <w:rsid w:val="00AF3F95"/>
    <w:rsid w:val="00B3322C"/>
    <w:rsid w:val="00B47AE1"/>
    <w:rsid w:val="00B510AB"/>
    <w:rsid w:val="00B60C0D"/>
    <w:rsid w:val="00B627B5"/>
    <w:rsid w:val="00B6425D"/>
    <w:rsid w:val="00B71E0D"/>
    <w:rsid w:val="00B97108"/>
    <w:rsid w:val="00BC5A6F"/>
    <w:rsid w:val="00BD735D"/>
    <w:rsid w:val="00BF64AA"/>
    <w:rsid w:val="00C0300A"/>
    <w:rsid w:val="00C1772B"/>
    <w:rsid w:val="00C22B84"/>
    <w:rsid w:val="00C24074"/>
    <w:rsid w:val="00C26D7E"/>
    <w:rsid w:val="00C415FE"/>
    <w:rsid w:val="00C82836"/>
    <w:rsid w:val="00CA5821"/>
    <w:rsid w:val="00CB24CA"/>
    <w:rsid w:val="00CB6DCB"/>
    <w:rsid w:val="00CC23F7"/>
    <w:rsid w:val="00CE3555"/>
    <w:rsid w:val="00CF7E75"/>
    <w:rsid w:val="00D002AF"/>
    <w:rsid w:val="00D01EBC"/>
    <w:rsid w:val="00D150BE"/>
    <w:rsid w:val="00D1609A"/>
    <w:rsid w:val="00D24BD4"/>
    <w:rsid w:val="00D30897"/>
    <w:rsid w:val="00D32605"/>
    <w:rsid w:val="00D403A9"/>
    <w:rsid w:val="00D45C36"/>
    <w:rsid w:val="00D819C7"/>
    <w:rsid w:val="00D87674"/>
    <w:rsid w:val="00DB3094"/>
    <w:rsid w:val="00DB5E12"/>
    <w:rsid w:val="00DC26E2"/>
    <w:rsid w:val="00DC5AF3"/>
    <w:rsid w:val="00DD4661"/>
    <w:rsid w:val="00DE6276"/>
    <w:rsid w:val="00DF4A69"/>
    <w:rsid w:val="00E14EF8"/>
    <w:rsid w:val="00E4699E"/>
    <w:rsid w:val="00E47196"/>
    <w:rsid w:val="00E51237"/>
    <w:rsid w:val="00E80B0A"/>
    <w:rsid w:val="00E8472E"/>
    <w:rsid w:val="00E91693"/>
    <w:rsid w:val="00E93808"/>
    <w:rsid w:val="00E957DF"/>
    <w:rsid w:val="00EA1BDF"/>
    <w:rsid w:val="00EA7C3A"/>
    <w:rsid w:val="00EC18B2"/>
    <w:rsid w:val="00ED5B93"/>
    <w:rsid w:val="00EF395A"/>
    <w:rsid w:val="00EF5D56"/>
    <w:rsid w:val="00F02AFA"/>
    <w:rsid w:val="00F044C6"/>
    <w:rsid w:val="00F11526"/>
    <w:rsid w:val="00F3056B"/>
    <w:rsid w:val="00F31468"/>
    <w:rsid w:val="00F362BF"/>
    <w:rsid w:val="00F84A82"/>
    <w:rsid w:val="00F94452"/>
    <w:rsid w:val="00FA38FF"/>
    <w:rsid w:val="00FB02B8"/>
    <w:rsid w:val="00FB62AA"/>
    <w:rsid w:val="00FC1B1B"/>
    <w:rsid w:val="00FE58D4"/>
    <w:rsid w:val="00FF67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9A193CB-BC0D-4ECA-925F-10572013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WenQuanYi Micro Hei" w:cs="Lohit Hindi"/>
      <w:kern w:val="1"/>
      <w:sz w:val="24"/>
      <w:szCs w:val="24"/>
      <w:lang w:val="es-SV"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Arial" w:eastAsia="Calibri" w:hAnsi="Arial" w:cs="Arial"/>
    </w:rPr>
  </w:style>
  <w:style w:type="character" w:customStyle="1" w:styleId="WW8Num4z0">
    <w:name w:val="WW8Num4z0"/>
    <w:rPr>
      <w:b/>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Fontepargpadro1">
    <w:name w:val="Fonte parág. padrão1"/>
  </w:style>
  <w:style w:type="character" w:customStyle="1" w:styleId="ListLabel11">
    <w:name w:val="ListLabel 11"/>
    <w:rPr>
      <w:b/>
    </w:rPr>
  </w:style>
  <w:style w:type="character" w:customStyle="1" w:styleId="Fontepargpadro2">
    <w:name w:val="Fonte parág. padrão2"/>
  </w:style>
  <w:style w:type="character" w:customStyle="1" w:styleId="yiv1440021791apple-style-span">
    <w:name w:val="yiv1440021791apple-style-span"/>
    <w:rPr>
      <w:rFonts w:cs="Times New Roman"/>
    </w:rPr>
  </w:style>
  <w:style w:type="character" w:customStyle="1" w:styleId="Punti">
    <w:name w:val="Punti"/>
    <w:rPr>
      <w:rFonts w:ascii="OpenSymbol" w:eastAsia="OpenSymbol" w:hAnsi="OpenSymbol" w:cs="OpenSymbol"/>
    </w:rPr>
  </w:style>
  <w:style w:type="paragraph" w:customStyle="1" w:styleId="Intestazione">
    <w:name w:val="Intestazione"/>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Didascalia">
    <w:name w:val="Didascalia"/>
    <w:basedOn w:val="Normal"/>
    <w:pPr>
      <w:suppressLineNumbers/>
      <w:spacing w:before="120" w:after="120"/>
    </w:pPr>
    <w:rPr>
      <w:rFonts w:cs="Mangal"/>
      <w:i/>
      <w:iCs/>
    </w:rPr>
  </w:style>
  <w:style w:type="paragraph" w:customStyle="1" w:styleId="Indice">
    <w:name w:val="Indice"/>
    <w:basedOn w:val="Normal"/>
    <w:pPr>
      <w:suppressLineNumbers/>
    </w:pPr>
  </w:style>
  <w:style w:type="paragraph" w:customStyle="1" w:styleId="Intestazione1">
    <w:name w:val="Intestazione1"/>
    <w:basedOn w:val="Normal"/>
    <w:next w:val="Corpodetexto"/>
    <w:pPr>
      <w:keepNext/>
      <w:spacing w:before="240" w:after="120"/>
    </w:pPr>
    <w:rPr>
      <w:rFonts w:ascii="Arial" w:hAnsi="Arial"/>
      <w:sz w:val="28"/>
      <w:szCs w:val="28"/>
    </w:rPr>
  </w:style>
  <w:style w:type="paragraph" w:customStyle="1" w:styleId="Didascalia1">
    <w:name w:val="Didascalia1"/>
    <w:basedOn w:val="Normal"/>
    <w:pPr>
      <w:suppressLineNumbers/>
      <w:spacing w:before="120" w:after="120"/>
    </w:pPr>
    <w:rPr>
      <w:i/>
      <w:iCs/>
    </w:rPr>
  </w:style>
  <w:style w:type="paragraph" w:customStyle="1" w:styleId="PargrafodaLista1">
    <w:name w:val="Parágrafo da Lista1"/>
    <w:basedOn w:val="Normal"/>
    <w:pPr>
      <w:ind w:left="708"/>
    </w:pPr>
  </w:style>
  <w:style w:type="paragraph" w:styleId="SemEspaamento">
    <w:name w:val="No Spacing"/>
    <w:uiPriority w:val="1"/>
    <w:qFormat/>
    <w:rsid w:val="00845172"/>
    <w:pPr>
      <w:widowControl w:val="0"/>
      <w:suppressAutoHyphens/>
    </w:pPr>
    <w:rPr>
      <w:rFonts w:eastAsia="WenQuanYi Micro Hei" w:cs="Mangal"/>
      <w:kern w:val="1"/>
      <w:sz w:val="24"/>
      <w:szCs w:val="21"/>
      <w:lang w:val="es-SV" w:eastAsia="hi-IN" w:bidi="hi-IN"/>
    </w:rPr>
  </w:style>
  <w:style w:type="character" w:customStyle="1" w:styleId="A9">
    <w:name w:val="A9"/>
    <w:uiPriority w:val="99"/>
    <w:rsid w:val="00845172"/>
    <w:rPr>
      <w:rFonts w:cs="Minion Regular"/>
      <w:color w:val="000000"/>
      <w:sz w:val="22"/>
      <w:szCs w:val="22"/>
    </w:rPr>
  </w:style>
  <w:style w:type="paragraph" w:styleId="PargrafodaLista">
    <w:name w:val="List Paragraph"/>
    <w:basedOn w:val="Normal"/>
    <w:uiPriority w:val="34"/>
    <w:qFormat/>
    <w:rsid w:val="00964A23"/>
    <w:pPr>
      <w:widowControl/>
      <w:suppressAutoHyphens w:val="0"/>
      <w:spacing w:after="200" w:line="276" w:lineRule="auto"/>
      <w:ind w:left="720"/>
      <w:contextualSpacing/>
    </w:pPr>
    <w:rPr>
      <w:rFonts w:ascii="Calibri" w:eastAsia="Calibri" w:hAnsi="Calibri" w:cs="Times New Roman"/>
      <w:kern w:val="0"/>
      <w:sz w:val="22"/>
      <w:szCs w:val="22"/>
      <w:lang w:val="pt-BR" w:eastAsia="en-US" w:bidi="ar-SA"/>
    </w:rPr>
  </w:style>
  <w:style w:type="paragraph" w:styleId="Cabealho">
    <w:name w:val="header"/>
    <w:basedOn w:val="Normal"/>
    <w:link w:val="CabealhoChar"/>
    <w:uiPriority w:val="99"/>
    <w:unhideWhenUsed/>
    <w:rsid w:val="00171D1E"/>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171D1E"/>
    <w:rPr>
      <w:rFonts w:eastAsia="WenQuanYi Micro Hei" w:cs="Mangal"/>
      <w:kern w:val="1"/>
      <w:sz w:val="24"/>
      <w:szCs w:val="21"/>
      <w:lang w:val="es-SV" w:eastAsia="hi-IN" w:bidi="hi-IN"/>
    </w:rPr>
  </w:style>
  <w:style w:type="paragraph" w:styleId="Rodap">
    <w:name w:val="footer"/>
    <w:basedOn w:val="Normal"/>
    <w:link w:val="RodapChar"/>
    <w:uiPriority w:val="99"/>
    <w:unhideWhenUsed/>
    <w:rsid w:val="00171D1E"/>
    <w:pPr>
      <w:tabs>
        <w:tab w:val="center" w:pos="4252"/>
        <w:tab w:val="right" w:pos="8504"/>
      </w:tabs>
    </w:pPr>
    <w:rPr>
      <w:rFonts w:cs="Mangal"/>
      <w:szCs w:val="21"/>
    </w:rPr>
  </w:style>
  <w:style w:type="character" w:customStyle="1" w:styleId="RodapChar">
    <w:name w:val="Rodapé Char"/>
    <w:basedOn w:val="Fontepargpadro"/>
    <w:link w:val="Rodap"/>
    <w:uiPriority w:val="99"/>
    <w:rsid w:val="00171D1E"/>
    <w:rPr>
      <w:rFonts w:eastAsia="WenQuanYi Micro Hei" w:cs="Mangal"/>
      <w:kern w:val="1"/>
      <w:sz w:val="24"/>
      <w:szCs w:val="21"/>
      <w:lang w:val="es-SV" w:eastAsia="hi-IN" w:bidi="hi-IN"/>
    </w:rPr>
  </w:style>
  <w:style w:type="paragraph" w:customStyle="1" w:styleId="Standard">
    <w:name w:val="Standard"/>
    <w:rsid w:val="006F2C49"/>
    <w:pPr>
      <w:widowControl w:val="0"/>
      <w:suppressAutoHyphens/>
      <w:autoSpaceDN w:val="0"/>
      <w:textAlignment w:val="baseline"/>
    </w:pPr>
    <w:rPr>
      <w:rFonts w:eastAsia="Lucida Sans Unicode" w:cs="Tahoma"/>
      <w:kern w:val="3"/>
      <w:sz w:val="24"/>
      <w:szCs w:val="24"/>
    </w:rPr>
  </w:style>
  <w:style w:type="paragraph" w:customStyle="1" w:styleId="Default">
    <w:name w:val="Default"/>
    <w:rsid w:val="00ED5B93"/>
    <w:pPr>
      <w:autoSpaceDE w:val="0"/>
      <w:autoSpaceDN w:val="0"/>
      <w:adjustRightInd w:val="0"/>
    </w:pPr>
    <w:rPr>
      <w:rFonts w:ascii="Arial" w:eastAsia="Calibri" w:hAnsi="Arial" w:cs="Arial"/>
      <w:color w:val="000000"/>
      <w:sz w:val="24"/>
      <w:szCs w:val="24"/>
      <w:lang w:eastAsia="en-US"/>
    </w:rPr>
  </w:style>
  <w:style w:type="character" w:styleId="Refdecomentrio">
    <w:name w:val="annotation reference"/>
    <w:basedOn w:val="Fontepargpadro"/>
    <w:uiPriority w:val="99"/>
    <w:semiHidden/>
    <w:unhideWhenUsed/>
    <w:rsid w:val="00E80B0A"/>
    <w:rPr>
      <w:sz w:val="16"/>
      <w:szCs w:val="16"/>
    </w:rPr>
  </w:style>
  <w:style w:type="paragraph" w:styleId="Textodecomentrio">
    <w:name w:val="annotation text"/>
    <w:basedOn w:val="Normal"/>
    <w:link w:val="TextodecomentrioChar"/>
    <w:uiPriority w:val="99"/>
    <w:semiHidden/>
    <w:unhideWhenUsed/>
    <w:rsid w:val="00E80B0A"/>
    <w:pPr>
      <w:widowControl/>
      <w:suppressAutoHyphens w:val="0"/>
      <w:spacing w:after="200"/>
    </w:pPr>
    <w:rPr>
      <w:rFonts w:ascii="Calibri" w:eastAsia="Calibri" w:hAnsi="Calibri" w:cs="Times New Roman"/>
      <w:kern w:val="0"/>
      <w:sz w:val="20"/>
      <w:szCs w:val="20"/>
      <w:lang w:val="pt-BR" w:eastAsia="en-US" w:bidi="ar-SA"/>
    </w:rPr>
  </w:style>
  <w:style w:type="character" w:customStyle="1" w:styleId="TextodecomentrioChar">
    <w:name w:val="Texto de comentário Char"/>
    <w:basedOn w:val="Fontepargpadro"/>
    <w:link w:val="Textodecomentrio"/>
    <w:uiPriority w:val="99"/>
    <w:semiHidden/>
    <w:rsid w:val="00E80B0A"/>
    <w:rPr>
      <w:rFonts w:ascii="Calibri" w:eastAsia="Calibri" w:hAnsi="Calibri"/>
      <w:lang w:eastAsia="en-US"/>
    </w:rPr>
  </w:style>
  <w:style w:type="paragraph" w:styleId="Textodebalo">
    <w:name w:val="Balloon Text"/>
    <w:basedOn w:val="Normal"/>
    <w:link w:val="TextodebaloChar"/>
    <w:uiPriority w:val="99"/>
    <w:semiHidden/>
    <w:unhideWhenUsed/>
    <w:rsid w:val="00E80B0A"/>
    <w:rPr>
      <w:rFonts w:ascii="Tahoma" w:hAnsi="Tahoma" w:cs="Mangal"/>
      <w:sz w:val="16"/>
      <w:szCs w:val="14"/>
    </w:rPr>
  </w:style>
  <w:style w:type="character" w:customStyle="1" w:styleId="TextodebaloChar">
    <w:name w:val="Texto de balão Char"/>
    <w:basedOn w:val="Fontepargpadro"/>
    <w:link w:val="Textodebalo"/>
    <w:uiPriority w:val="99"/>
    <w:semiHidden/>
    <w:rsid w:val="00E80B0A"/>
    <w:rPr>
      <w:rFonts w:ascii="Tahoma" w:eastAsia="WenQuanYi Micro Hei" w:hAnsi="Tahoma" w:cs="Mangal"/>
      <w:kern w:val="1"/>
      <w:sz w:val="16"/>
      <w:szCs w:val="14"/>
      <w:lang w:val="es-SV"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467965">
      <w:bodyDiv w:val="1"/>
      <w:marLeft w:val="0"/>
      <w:marRight w:val="0"/>
      <w:marTop w:val="0"/>
      <w:marBottom w:val="0"/>
      <w:divBdr>
        <w:top w:val="none" w:sz="0" w:space="0" w:color="auto"/>
        <w:left w:val="none" w:sz="0" w:space="0" w:color="auto"/>
        <w:bottom w:val="none" w:sz="0" w:space="0" w:color="auto"/>
        <w:right w:val="none" w:sz="0" w:space="0" w:color="auto"/>
      </w:divBdr>
    </w:div>
    <w:div w:id="995038416">
      <w:bodyDiv w:val="1"/>
      <w:marLeft w:val="0"/>
      <w:marRight w:val="0"/>
      <w:marTop w:val="0"/>
      <w:marBottom w:val="0"/>
      <w:divBdr>
        <w:top w:val="none" w:sz="0" w:space="0" w:color="auto"/>
        <w:left w:val="none" w:sz="0" w:space="0" w:color="auto"/>
        <w:bottom w:val="none" w:sz="0" w:space="0" w:color="auto"/>
        <w:right w:val="none" w:sz="0" w:space="0" w:color="auto"/>
      </w:divBdr>
      <w:divsChild>
        <w:div w:id="94327311">
          <w:marLeft w:val="662"/>
          <w:marRight w:val="0"/>
          <w:marTop w:val="115"/>
          <w:marBottom w:val="240"/>
          <w:divBdr>
            <w:top w:val="none" w:sz="0" w:space="0" w:color="auto"/>
            <w:left w:val="none" w:sz="0" w:space="0" w:color="auto"/>
            <w:bottom w:val="none" w:sz="0" w:space="0" w:color="auto"/>
            <w:right w:val="none" w:sz="0" w:space="0" w:color="auto"/>
          </w:divBdr>
        </w:div>
        <w:div w:id="449738812">
          <w:marLeft w:val="662"/>
          <w:marRight w:val="0"/>
          <w:marTop w:val="115"/>
          <w:marBottom w:val="240"/>
          <w:divBdr>
            <w:top w:val="none" w:sz="0" w:space="0" w:color="auto"/>
            <w:left w:val="none" w:sz="0" w:space="0" w:color="auto"/>
            <w:bottom w:val="none" w:sz="0" w:space="0" w:color="auto"/>
            <w:right w:val="none" w:sz="0" w:space="0" w:color="auto"/>
          </w:divBdr>
        </w:div>
        <w:div w:id="453410027">
          <w:marLeft w:val="662"/>
          <w:marRight w:val="0"/>
          <w:marTop w:val="115"/>
          <w:marBottom w:val="240"/>
          <w:divBdr>
            <w:top w:val="none" w:sz="0" w:space="0" w:color="auto"/>
            <w:left w:val="none" w:sz="0" w:space="0" w:color="auto"/>
            <w:bottom w:val="none" w:sz="0" w:space="0" w:color="auto"/>
            <w:right w:val="none" w:sz="0" w:space="0" w:color="auto"/>
          </w:divBdr>
        </w:div>
        <w:div w:id="1218056597">
          <w:marLeft w:val="662"/>
          <w:marRight w:val="0"/>
          <w:marTop w:val="115"/>
          <w:marBottom w:val="240"/>
          <w:divBdr>
            <w:top w:val="none" w:sz="0" w:space="0" w:color="auto"/>
            <w:left w:val="none" w:sz="0" w:space="0" w:color="auto"/>
            <w:bottom w:val="none" w:sz="0" w:space="0" w:color="auto"/>
            <w:right w:val="none" w:sz="0" w:space="0" w:color="auto"/>
          </w:divBdr>
        </w:div>
        <w:div w:id="1371417773">
          <w:marLeft w:val="662"/>
          <w:marRight w:val="0"/>
          <w:marTop w:val="115"/>
          <w:marBottom w:val="240"/>
          <w:divBdr>
            <w:top w:val="none" w:sz="0" w:space="0" w:color="auto"/>
            <w:left w:val="none" w:sz="0" w:space="0" w:color="auto"/>
            <w:bottom w:val="none" w:sz="0" w:space="0" w:color="auto"/>
            <w:right w:val="none" w:sz="0" w:space="0" w:color="auto"/>
          </w:divBdr>
        </w:div>
        <w:div w:id="2061519125">
          <w:marLeft w:val="662"/>
          <w:marRight w:val="0"/>
          <w:marTop w:val="115"/>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3429</Words>
  <Characters>18518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dc:creator>
  <cp:keywords/>
  <cp:lastModifiedBy>Eloisa Helena Barcelos Freire</cp:lastModifiedBy>
  <cp:revision>3</cp:revision>
  <cp:lastPrinted>2014-02-07T12:55:00Z</cp:lastPrinted>
  <dcterms:created xsi:type="dcterms:W3CDTF">2014-02-07T12:55:00Z</dcterms:created>
  <dcterms:modified xsi:type="dcterms:W3CDTF">2014-02-07T13:08:00Z</dcterms:modified>
</cp:coreProperties>
</file>